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27" w:rsidRDefault="00517327" w:rsidP="00223C10"/>
    <w:p w:rsidR="00517327" w:rsidRDefault="00517327" w:rsidP="00223C10"/>
    <w:p w:rsidR="00D30663" w:rsidRPr="006A4A30" w:rsidRDefault="0023411F" w:rsidP="00D30663">
      <w:pPr>
        <w:rPr>
          <w:rFonts w:ascii="Times New Roman" w:hAnsi="Times New Roman"/>
          <w:sz w:val="22"/>
          <w:szCs w:val="22"/>
        </w:rPr>
      </w:pPr>
      <w:r w:rsidRPr="000E7125">
        <w:rPr>
          <w:rFonts w:ascii="Times New Roman" w:hAnsi="Times New Roman"/>
          <w:sz w:val="22"/>
          <w:szCs w:val="22"/>
        </w:rPr>
        <w:t>August</w:t>
      </w:r>
      <w:r w:rsidR="00E50599" w:rsidRPr="000E7125">
        <w:rPr>
          <w:rFonts w:ascii="Times New Roman" w:hAnsi="Times New Roman"/>
          <w:sz w:val="22"/>
          <w:szCs w:val="22"/>
        </w:rPr>
        <w:t xml:space="preserve"> </w:t>
      </w:r>
      <w:r w:rsidR="006A4A30" w:rsidRPr="000E7125">
        <w:rPr>
          <w:rFonts w:ascii="Times New Roman" w:hAnsi="Times New Roman"/>
          <w:sz w:val="22"/>
          <w:szCs w:val="22"/>
        </w:rPr>
        <w:t>5</w:t>
      </w:r>
      <w:r w:rsidR="00E50599" w:rsidRPr="006A4A30">
        <w:rPr>
          <w:rFonts w:ascii="Times New Roman" w:hAnsi="Times New Roman"/>
          <w:sz w:val="22"/>
          <w:szCs w:val="22"/>
        </w:rPr>
        <w:t>, 2014</w:t>
      </w:r>
    </w:p>
    <w:p w:rsidR="00D30663" w:rsidRPr="00D30663" w:rsidRDefault="00D30663" w:rsidP="00D30663">
      <w:pPr>
        <w:rPr>
          <w:rFonts w:ascii="Times New Roman" w:hAnsi="Times New Roman"/>
          <w:sz w:val="22"/>
          <w:szCs w:val="22"/>
        </w:rPr>
      </w:pPr>
    </w:p>
    <w:p w:rsidR="00BA7849" w:rsidRPr="00BA7849" w:rsidRDefault="00BA7849" w:rsidP="00BA7849">
      <w:pPr>
        <w:rPr>
          <w:rFonts w:ascii="Times New Roman" w:hAnsi="Times New Roman"/>
          <w:sz w:val="22"/>
          <w:szCs w:val="22"/>
        </w:rPr>
      </w:pPr>
    </w:p>
    <w:p w:rsidR="00BA7849" w:rsidRPr="00BA7849" w:rsidRDefault="00BA7849" w:rsidP="00BA7849">
      <w:pPr>
        <w:rPr>
          <w:rFonts w:ascii="Times New Roman" w:hAnsi="Times New Roman"/>
          <w:sz w:val="22"/>
          <w:szCs w:val="22"/>
        </w:rPr>
      </w:pPr>
      <w:proofErr w:type="gramStart"/>
      <w:r w:rsidRPr="00BA7849">
        <w:rPr>
          <w:rFonts w:ascii="Times New Roman" w:hAnsi="Times New Roman"/>
          <w:sz w:val="22"/>
          <w:szCs w:val="22"/>
        </w:rPr>
        <w:t>E I DUPONT DENEMOURS &amp; CO</w:t>
      </w:r>
      <w:r w:rsidR="0092689A">
        <w:rPr>
          <w:rFonts w:ascii="Times New Roman" w:hAnsi="Times New Roman"/>
          <w:sz w:val="22"/>
          <w:szCs w:val="22"/>
        </w:rPr>
        <w:t>, Inc.</w:t>
      </w:r>
      <w:proofErr w:type="gramEnd"/>
      <w:r w:rsidR="00A05A89">
        <w:rPr>
          <w:rFonts w:ascii="Times New Roman" w:hAnsi="Times New Roman"/>
          <w:sz w:val="22"/>
          <w:szCs w:val="22"/>
        </w:rPr>
        <w:tab/>
      </w:r>
      <w:r w:rsidR="00A05A89">
        <w:rPr>
          <w:rFonts w:ascii="Times New Roman" w:hAnsi="Times New Roman"/>
          <w:sz w:val="22"/>
          <w:szCs w:val="22"/>
        </w:rPr>
        <w:tab/>
      </w:r>
      <w:r w:rsidR="00A05A89" w:rsidRPr="00A05A89">
        <w:rPr>
          <w:rFonts w:ascii="Times New Roman" w:hAnsi="Times New Roman"/>
          <w:b/>
          <w:sz w:val="22"/>
          <w:szCs w:val="22"/>
        </w:rPr>
        <w:t xml:space="preserve">Certified </w:t>
      </w:r>
      <w:r w:rsidR="000B7D0B">
        <w:rPr>
          <w:rFonts w:ascii="Times New Roman" w:hAnsi="Times New Roman"/>
          <w:b/>
          <w:sz w:val="22"/>
          <w:szCs w:val="22"/>
        </w:rPr>
        <w:t xml:space="preserve">Mail </w:t>
      </w:r>
      <w:r w:rsidR="00A05A89" w:rsidRPr="00A05A89">
        <w:rPr>
          <w:rFonts w:ascii="Times New Roman" w:hAnsi="Times New Roman"/>
          <w:b/>
          <w:sz w:val="22"/>
          <w:szCs w:val="22"/>
        </w:rPr>
        <w:t xml:space="preserve"># </w:t>
      </w:r>
      <w:bookmarkStart w:id="0" w:name="_GoBack"/>
      <w:r w:rsidR="000E7125" w:rsidRPr="000E7125">
        <w:rPr>
          <w:rFonts w:ascii="Times New Roman" w:hAnsi="Times New Roman"/>
          <w:b/>
          <w:sz w:val="22"/>
          <w:szCs w:val="22"/>
        </w:rPr>
        <w:t>7008-0500-0000-3221-2569</w:t>
      </w:r>
      <w:bookmarkEnd w:id="0"/>
    </w:p>
    <w:p w:rsidR="00A05A89" w:rsidRDefault="0092689A" w:rsidP="00BA78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974 Centre Road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05A89">
        <w:rPr>
          <w:rFonts w:ascii="Times New Roman" w:hAnsi="Times New Roman"/>
          <w:sz w:val="22"/>
          <w:szCs w:val="22"/>
        </w:rPr>
        <w:tab/>
      </w:r>
      <w:r w:rsidR="00A05A89">
        <w:rPr>
          <w:rFonts w:ascii="Times New Roman" w:hAnsi="Times New Roman"/>
          <w:sz w:val="22"/>
          <w:szCs w:val="22"/>
        </w:rPr>
        <w:tab/>
      </w:r>
      <w:r w:rsidR="00A05A89" w:rsidRPr="00A05A89">
        <w:rPr>
          <w:rFonts w:ascii="Times New Roman" w:hAnsi="Times New Roman"/>
          <w:b/>
          <w:sz w:val="22"/>
          <w:szCs w:val="22"/>
        </w:rPr>
        <w:t>RETURN RECEIPT REQUESTED</w:t>
      </w:r>
    </w:p>
    <w:p w:rsidR="0092689A" w:rsidRDefault="0092689A" w:rsidP="00BA78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CRP 730 </w:t>
      </w:r>
      <w:proofErr w:type="gramStart"/>
      <w:r>
        <w:rPr>
          <w:rFonts w:ascii="Times New Roman" w:hAnsi="Times New Roman"/>
          <w:sz w:val="22"/>
          <w:szCs w:val="22"/>
        </w:rPr>
        <w:t>Room</w:t>
      </w:r>
      <w:proofErr w:type="gramEnd"/>
      <w:r>
        <w:rPr>
          <w:rFonts w:ascii="Times New Roman" w:hAnsi="Times New Roman"/>
          <w:sz w:val="22"/>
          <w:szCs w:val="22"/>
        </w:rPr>
        <w:t xml:space="preserve"> 3160-4</w:t>
      </w:r>
      <w:r w:rsidR="0023411F">
        <w:rPr>
          <w:rFonts w:ascii="Times New Roman" w:hAnsi="Times New Roman"/>
          <w:sz w:val="22"/>
          <w:szCs w:val="22"/>
        </w:rPr>
        <w:tab/>
      </w:r>
      <w:r w:rsidR="0023411F">
        <w:rPr>
          <w:rFonts w:ascii="Times New Roman" w:hAnsi="Times New Roman"/>
          <w:sz w:val="22"/>
          <w:szCs w:val="22"/>
        </w:rPr>
        <w:tab/>
      </w:r>
      <w:r w:rsidR="0023411F">
        <w:rPr>
          <w:rFonts w:ascii="Times New Roman" w:hAnsi="Times New Roman"/>
          <w:sz w:val="22"/>
          <w:szCs w:val="22"/>
        </w:rPr>
        <w:tab/>
      </w:r>
      <w:r w:rsidR="0023411F">
        <w:rPr>
          <w:rFonts w:ascii="Times New Roman" w:hAnsi="Times New Roman"/>
          <w:sz w:val="22"/>
          <w:szCs w:val="22"/>
        </w:rPr>
        <w:tab/>
      </w:r>
      <w:r w:rsidR="0023411F">
        <w:rPr>
          <w:rFonts w:ascii="Times New Roman" w:hAnsi="Times New Roman"/>
          <w:sz w:val="22"/>
          <w:szCs w:val="22"/>
        </w:rPr>
        <w:tab/>
      </w:r>
      <w:r w:rsidR="0023411F" w:rsidRPr="00B13EE7">
        <w:rPr>
          <w:rFonts w:ascii="Times New Roman" w:hAnsi="Times New Roman"/>
          <w:b/>
          <w:sz w:val="22"/>
          <w:szCs w:val="22"/>
        </w:rPr>
        <w:t>and FIRST CLASS USPS MAIL</w:t>
      </w:r>
    </w:p>
    <w:p w:rsidR="00E50599" w:rsidRDefault="00BA7849" w:rsidP="00BA7849">
      <w:pPr>
        <w:rPr>
          <w:rFonts w:ascii="Times New Roman" w:hAnsi="Times New Roman"/>
          <w:sz w:val="22"/>
          <w:szCs w:val="22"/>
        </w:rPr>
      </w:pPr>
      <w:r w:rsidRPr="00BA7849">
        <w:rPr>
          <w:rFonts w:ascii="Times New Roman" w:hAnsi="Times New Roman"/>
          <w:sz w:val="22"/>
          <w:szCs w:val="22"/>
        </w:rPr>
        <w:t xml:space="preserve">WILMINGTON, DE </w:t>
      </w:r>
      <w:r w:rsidR="0092689A">
        <w:rPr>
          <w:rFonts w:ascii="Times New Roman" w:hAnsi="Times New Roman"/>
          <w:sz w:val="22"/>
          <w:szCs w:val="22"/>
        </w:rPr>
        <w:t>19803</w:t>
      </w:r>
    </w:p>
    <w:p w:rsidR="00BA7849" w:rsidRDefault="00BA7849" w:rsidP="00BA7849">
      <w:pPr>
        <w:rPr>
          <w:rFonts w:ascii="Times New Roman" w:hAnsi="Times New Roman"/>
          <w:sz w:val="22"/>
          <w:szCs w:val="22"/>
        </w:rPr>
      </w:pPr>
    </w:p>
    <w:p w:rsidR="00BA7849" w:rsidRDefault="003C1FFB" w:rsidP="00415E5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ATTENTION:</w:t>
      </w:r>
      <w:r w:rsidR="0092689A">
        <w:rPr>
          <w:rFonts w:ascii="Times New Roman" w:hAnsi="Times New Roman"/>
          <w:sz w:val="22"/>
          <w:szCs w:val="22"/>
        </w:rPr>
        <w:t xml:space="preserve">  Lois Smith</w:t>
      </w:r>
    </w:p>
    <w:p w:rsidR="00BA7849" w:rsidRDefault="00BA7849" w:rsidP="00415E5E">
      <w:pPr>
        <w:rPr>
          <w:rFonts w:ascii="Times New Roman" w:hAnsi="Times New Roman"/>
          <w:sz w:val="22"/>
          <w:szCs w:val="22"/>
        </w:rPr>
      </w:pPr>
    </w:p>
    <w:p w:rsidR="00BA7849" w:rsidRPr="00A05A89" w:rsidRDefault="00A05A89" w:rsidP="00415E5E">
      <w:pPr>
        <w:rPr>
          <w:rFonts w:ascii="Times New Roman" w:hAnsi="Times New Roman"/>
          <w:b/>
          <w:sz w:val="22"/>
          <w:szCs w:val="22"/>
        </w:rPr>
      </w:pPr>
      <w:r w:rsidRPr="003C1FFB">
        <w:rPr>
          <w:rFonts w:ascii="Times New Roman" w:hAnsi="Times New Roman"/>
          <w:sz w:val="22"/>
          <w:szCs w:val="22"/>
        </w:rPr>
        <w:t>SUBJECT:</w:t>
      </w:r>
      <w:r w:rsidR="00415E5E" w:rsidRPr="00BA7849">
        <w:rPr>
          <w:rFonts w:ascii="Times New Roman" w:hAnsi="Times New Roman"/>
          <w:b/>
          <w:sz w:val="22"/>
          <w:szCs w:val="22"/>
        </w:rPr>
        <w:tab/>
      </w:r>
      <w:r w:rsidRPr="00A05A89">
        <w:rPr>
          <w:rFonts w:ascii="Times New Roman" w:hAnsi="Times New Roman"/>
          <w:b/>
          <w:sz w:val="22"/>
          <w:szCs w:val="22"/>
        </w:rPr>
        <w:t xml:space="preserve">Notice of Violation – Land Disturbing Activity at the </w:t>
      </w:r>
      <w:r w:rsidR="001B2176">
        <w:rPr>
          <w:rFonts w:ascii="Times New Roman" w:hAnsi="Times New Roman"/>
          <w:b/>
          <w:sz w:val="22"/>
          <w:szCs w:val="22"/>
        </w:rPr>
        <w:t xml:space="preserve">Tax Parcel # </w:t>
      </w:r>
      <w:r w:rsidR="00BA7849" w:rsidRPr="00A05A89">
        <w:rPr>
          <w:rFonts w:ascii="Times New Roman" w:hAnsi="Times New Roman"/>
          <w:b/>
          <w:sz w:val="22"/>
          <w:szCs w:val="22"/>
        </w:rPr>
        <w:t>26</w:t>
      </w:r>
      <w:r w:rsidR="0009030C">
        <w:rPr>
          <w:rFonts w:ascii="Times New Roman" w:hAnsi="Times New Roman"/>
          <w:b/>
          <w:sz w:val="22"/>
          <w:szCs w:val="22"/>
        </w:rPr>
        <w:t>-</w:t>
      </w:r>
      <w:r w:rsidR="00BA7849" w:rsidRPr="00A05A89">
        <w:rPr>
          <w:rFonts w:ascii="Times New Roman" w:hAnsi="Times New Roman"/>
          <w:b/>
          <w:sz w:val="22"/>
          <w:szCs w:val="22"/>
        </w:rPr>
        <w:t>058</w:t>
      </w:r>
      <w:r w:rsidR="0009030C">
        <w:rPr>
          <w:rFonts w:ascii="Times New Roman" w:hAnsi="Times New Roman"/>
          <w:b/>
          <w:sz w:val="22"/>
          <w:szCs w:val="22"/>
        </w:rPr>
        <w:t>.</w:t>
      </w:r>
      <w:r w:rsidR="00BA7849" w:rsidRPr="00A05A89">
        <w:rPr>
          <w:rFonts w:ascii="Times New Roman" w:hAnsi="Times New Roman"/>
          <w:b/>
          <w:sz w:val="22"/>
          <w:szCs w:val="22"/>
        </w:rPr>
        <w:t>00</w:t>
      </w:r>
      <w:r w:rsidR="0009030C">
        <w:rPr>
          <w:rFonts w:ascii="Times New Roman" w:hAnsi="Times New Roman"/>
          <w:b/>
          <w:sz w:val="22"/>
          <w:szCs w:val="22"/>
        </w:rPr>
        <w:t>-</w:t>
      </w:r>
      <w:r w:rsidR="00BA7849" w:rsidRPr="00A05A89">
        <w:rPr>
          <w:rFonts w:ascii="Times New Roman" w:hAnsi="Times New Roman"/>
          <w:b/>
          <w:sz w:val="22"/>
          <w:szCs w:val="22"/>
        </w:rPr>
        <w:t xml:space="preserve">019 </w:t>
      </w:r>
      <w:r w:rsidRPr="00A05A89">
        <w:rPr>
          <w:rFonts w:ascii="Times New Roman" w:hAnsi="Times New Roman"/>
          <w:b/>
          <w:sz w:val="22"/>
          <w:szCs w:val="22"/>
        </w:rPr>
        <w:t xml:space="preserve"> </w:t>
      </w:r>
      <w:r w:rsidR="00044DAE">
        <w:rPr>
          <w:rFonts w:ascii="Times New Roman" w:hAnsi="Times New Roman"/>
          <w:b/>
          <w:sz w:val="22"/>
          <w:szCs w:val="22"/>
        </w:rPr>
        <w:tab/>
      </w:r>
      <w:r w:rsidR="00044DAE">
        <w:rPr>
          <w:rFonts w:ascii="Times New Roman" w:hAnsi="Times New Roman"/>
          <w:b/>
          <w:sz w:val="22"/>
          <w:szCs w:val="22"/>
        </w:rPr>
        <w:tab/>
      </w:r>
      <w:r w:rsidR="00044DAE">
        <w:rPr>
          <w:rFonts w:ascii="Times New Roman" w:hAnsi="Times New Roman"/>
          <w:b/>
          <w:sz w:val="22"/>
          <w:szCs w:val="22"/>
        </w:rPr>
        <w:tab/>
      </w:r>
      <w:r w:rsidRPr="00A05A89">
        <w:rPr>
          <w:rFonts w:ascii="Times New Roman" w:hAnsi="Times New Roman"/>
          <w:b/>
          <w:sz w:val="22"/>
          <w:szCs w:val="22"/>
        </w:rPr>
        <w:t>(501</w:t>
      </w:r>
      <w:r w:rsidR="00044DAE">
        <w:rPr>
          <w:rFonts w:ascii="Times New Roman" w:hAnsi="Times New Roman"/>
          <w:b/>
          <w:sz w:val="22"/>
          <w:szCs w:val="22"/>
        </w:rPr>
        <w:t xml:space="preserve"> </w:t>
      </w:r>
      <w:r w:rsidRPr="00A05A89">
        <w:rPr>
          <w:rFonts w:ascii="Times New Roman" w:hAnsi="Times New Roman"/>
          <w:b/>
          <w:sz w:val="22"/>
          <w:szCs w:val="22"/>
        </w:rPr>
        <w:t>Christiana Avenue)</w:t>
      </w:r>
    </w:p>
    <w:p w:rsidR="00415E5E" w:rsidRPr="00D30663" w:rsidRDefault="00415E5E" w:rsidP="00415E5E">
      <w:pPr>
        <w:rPr>
          <w:rFonts w:ascii="Times New Roman" w:hAnsi="Times New Roman"/>
          <w:sz w:val="22"/>
          <w:szCs w:val="22"/>
        </w:rPr>
      </w:pPr>
    </w:p>
    <w:p w:rsidR="00D30663" w:rsidRPr="00D30663" w:rsidRDefault="00D30663" w:rsidP="00D30663">
      <w:pPr>
        <w:rPr>
          <w:rFonts w:ascii="Times New Roman" w:hAnsi="Times New Roman"/>
          <w:sz w:val="22"/>
          <w:szCs w:val="22"/>
        </w:rPr>
      </w:pPr>
      <w:r w:rsidRPr="00D30663">
        <w:rPr>
          <w:rFonts w:ascii="Times New Roman" w:hAnsi="Times New Roman"/>
          <w:sz w:val="22"/>
          <w:szCs w:val="22"/>
        </w:rPr>
        <w:tab/>
      </w:r>
      <w:r w:rsidRPr="00D30663">
        <w:rPr>
          <w:rFonts w:ascii="Times New Roman" w:hAnsi="Times New Roman"/>
          <w:sz w:val="22"/>
          <w:szCs w:val="22"/>
        </w:rPr>
        <w:tab/>
      </w:r>
      <w:r w:rsidRPr="00D30663">
        <w:rPr>
          <w:rFonts w:ascii="Times New Roman" w:hAnsi="Times New Roman"/>
          <w:sz w:val="22"/>
          <w:szCs w:val="22"/>
        </w:rPr>
        <w:tab/>
      </w:r>
      <w:r w:rsidRPr="00D30663">
        <w:rPr>
          <w:rFonts w:ascii="Times New Roman" w:hAnsi="Times New Roman"/>
          <w:sz w:val="22"/>
          <w:szCs w:val="22"/>
        </w:rPr>
        <w:tab/>
      </w:r>
      <w:r w:rsidRPr="00D30663">
        <w:rPr>
          <w:rFonts w:ascii="Times New Roman" w:hAnsi="Times New Roman"/>
          <w:sz w:val="22"/>
          <w:szCs w:val="22"/>
        </w:rPr>
        <w:tab/>
      </w:r>
      <w:r w:rsidRPr="00D30663">
        <w:rPr>
          <w:rFonts w:ascii="Times New Roman" w:hAnsi="Times New Roman"/>
          <w:sz w:val="22"/>
          <w:szCs w:val="22"/>
        </w:rPr>
        <w:tab/>
      </w:r>
    </w:p>
    <w:p w:rsidR="00D30663" w:rsidRPr="0092689A" w:rsidRDefault="00D30663" w:rsidP="00D30663">
      <w:pPr>
        <w:rPr>
          <w:rFonts w:ascii="Times New Roman" w:hAnsi="Times New Roman"/>
          <w:sz w:val="22"/>
          <w:szCs w:val="22"/>
        </w:rPr>
      </w:pPr>
      <w:r w:rsidRPr="0092689A">
        <w:rPr>
          <w:rFonts w:ascii="Times New Roman" w:hAnsi="Times New Roman"/>
          <w:sz w:val="22"/>
          <w:szCs w:val="22"/>
        </w:rPr>
        <w:t xml:space="preserve">Dear </w:t>
      </w:r>
      <w:r w:rsidR="00A57645" w:rsidRPr="0092689A">
        <w:rPr>
          <w:rFonts w:ascii="Times New Roman" w:hAnsi="Times New Roman"/>
          <w:sz w:val="22"/>
          <w:szCs w:val="22"/>
        </w:rPr>
        <w:t>M</w:t>
      </w:r>
      <w:r w:rsidR="0092689A" w:rsidRPr="0092689A">
        <w:rPr>
          <w:rFonts w:ascii="Times New Roman" w:hAnsi="Times New Roman"/>
          <w:sz w:val="22"/>
          <w:szCs w:val="22"/>
        </w:rPr>
        <w:t>s</w:t>
      </w:r>
      <w:r w:rsidR="00A57645" w:rsidRPr="0092689A">
        <w:rPr>
          <w:rFonts w:ascii="Times New Roman" w:hAnsi="Times New Roman"/>
          <w:sz w:val="22"/>
          <w:szCs w:val="22"/>
        </w:rPr>
        <w:t xml:space="preserve">. </w:t>
      </w:r>
      <w:r w:rsidR="0092689A" w:rsidRPr="0092689A">
        <w:rPr>
          <w:rFonts w:ascii="Times New Roman" w:hAnsi="Times New Roman"/>
          <w:sz w:val="22"/>
          <w:szCs w:val="22"/>
        </w:rPr>
        <w:t>Smith</w:t>
      </w:r>
      <w:r w:rsidRPr="0092689A">
        <w:rPr>
          <w:rFonts w:ascii="Times New Roman" w:hAnsi="Times New Roman"/>
          <w:sz w:val="22"/>
          <w:szCs w:val="22"/>
        </w:rPr>
        <w:t>:</w:t>
      </w:r>
    </w:p>
    <w:p w:rsidR="00D30663" w:rsidRPr="00D30663" w:rsidRDefault="00D30663" w:rsidP="00D30663">
      <w:pPr>
        <w:rPr>
          <w:rFonts w:ascii="Times New Roman" w:hAnsi="Times New Roman"/>
          <w:sz w:val="22"/>
          <w:szCs w:val="22"/>
        </w:rPr>
      </w:pPr>
    </w:p>
    <w:p w:rsidR="00D30663" w:rsidRPr="001B2176" w:rsidRDefault="001B2176" w:rsidP="00D30663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</w:t>
      </w:r>
      <w:r w:rsidR="00E43ABA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 xml:space="preserve">otice </w:t>
      </w:r>
      <w:r w:rsidR="00E43ABA">
        <w:rPr>
          <w:rFonts w:ascii="Times New Roman" w:hAnsi="Times New Roman"/>
          <w:sz w:val="22"/>
          <w:szCs w:val="22"/>
        </w:rPr>
        <w:t xml:space="preserve">of Violation </w:t>
      </w:r>
      <w:r>
        <w:rPr>
          <w:rFonts w:ascii="Times New Roman" w:hAnsi="Times New Roman"/>
          <w:sz w:val="22"/>
          <w:szCs w:val="22"/>
        </w:rPr>
        <w:t xml:space="preserve">is being issued to the party identified above related to violations </w:t>
      </w:r>
      <w:r w:rsidR="00F024E4">
        <w:rPr>
          <w:rFonts w:ascii="Times New Roman" w:hAnsi="Times New Roman"/>
          <w:sz w:val="22"/>
          <w:szCs w:val="22"/>
        </w:rPr>
        <w:t xml:space="preserve">of </w:t>
      </w:r>
      <w:r w:rsidR="00F024E4">
        <w:rPr>
          <w:rFonts w:ascii="Times New Roman" w:hAnsi="Times New Roman"/>
          <w:b/>
          <w:sz w:val="22"/>
          <w:szCs w:val="22"/>
        </w:rPr>
        <w:t>7</w:t>
      </w:r>
      <w:r w:rsidR="003974A0" w:rsidRPr="003974A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3974A0" w:rsidRPr="003974A0">
        <w:rPr>
          <w:rFonts w:ascii="Times New Roman" w:hAnsi="Times New Roman"/>
          <w:b/>
          <w:i/>
          <w:sz w:val="22"/>
          <w:szCs w:val="22"/>
        </w:rPr>
        <w:t>Del.C</w:t>
      </w:r>
      <w:proofErr w:type="spellEnd"/>
      <w:r w:rsidR="003974A0" w:rsidRPr="003974A0">
        <w:rPr>
          <w:rFonts w:ascii="Times New Roman" w:hAnsi="Times New Roman"/>
          <w:b/>
          <w:i/>
          <w:sz w:val="22"/>
          <w:szCs w:val="22"/>
        </w:rPr>
        <w:t>.</w:t>
      </w:r>
      <w:r w:rsidR="003974A0" w:rsidRPr="003974A0">
        <w:rPr>
          <w:rFonts w:ascii="Times New Roman" w:hAnsi="Times New Roman"/>
          <w:b/>
          <w:sz w:val="22"/>
          <w:szCs w:val="22"/>
        </w:rPr>
        <w:t xml:space="preserve"> Chapter 60, Environmental Control and </w:t>
      </w:r>
      <w:proofErr w:type="gramStart"/>
      <w:r w:rsidR="003974A0" w:rsidRPr="003974A0">
        <w:rPr>
          <w:rFonts w:ascii="Times New Roman" w:hAnsi="Times New Roman"/>
          <w:b/>
          <w:sz w:val="22"/>
          <w:szCs w:val="22"/>
        </w:rPr>
        <w:t xml:space="preserve">7 </w:t>
      </w:r>
      <w:proofErr w:type="spellStart"/>
      <w:r w:rsidR="003974A0" w:rsidRPr="003974A0">
        <w:rPr>
          <w:rFonts w:ascii="Times New Roman" w:hAnsi="Times New Roman"/>
          <w:b/>
          <w:i/>
          <w:sz w:val="22"/>
          <w:szCs w:val="22"/>
        </w:rPr>
        <w:t>Del.C</w:t>
      </w:r>
      <w:proofErr w:type="spellEnd"/>
      <w:proofErr w:type="gramEnd"/>
      <w:r w:rsidR="003974A0" w:rsidRPr="003974A0">
        <w:rPr>
          <w:rFonts w:ascii="Times New Roman" w:hAnsi="Times New Roman"/>
          <w:b/>
          <w:i/>
          <w:sz w:val="22"/>
          <w:szCs w:val="22"/>
        </w:rPr>
        <w:t>.</w:t>
      </w:r>
      <w:r w:rsidR="003974A0" w:rsidRPr="003974A0">
        <w:rPr>
          <w:rFonts w:ascii="Times New Roman" w:hAnsi="Times New Roman"/>
          <w:b/>
          <w:sz w:val="22"/>
          <w:szCs w:val="22"/>
        </w:rPr>
        <w:t xml:space="preserve"> Chapter 40, Erosion and Sedimentation Control, the Delaware Sediment and </w:t>
      </w:r>
      <w:proofErr w:type="spellStart"/>
      <w:r w:rsidR="003974A0" w:rsidRPr="003974A0">
        <w:rPr>
          <w:rFonts w:ascii="Times New Roman" w:hAnsi="Times New Roman"/>
          <w:b/>
          <w:sz w:val="22"/>
          <w:szCs w:val="22"/>
        </w:rPr>
        <w:t>Stormwater</w:t>
      </w:r>
      <w:proofErr w:type="spellEnd"/>
      <w:r w:rsidR="003974A0" w:rsidRPr="003974A0">
        <w:rPr>
          <w:rFonts w:ascii="Times New Roman" w:hAnsi="Times New Roman"/>
          <w:b/>
          <w:sz w:val="22"/>
          <w:szCs w:val="22"/>
        </w:rPr>
        <w:t xml:space="preserve"> Regulations found at Title 7 of the Delaware Administrative Code; </w:t>
      </w:r>
      <w:r w:rsidRPr="00415E5E">
        <w:rPr>
          <w:rFonts w:ascii="Times New Roman" w:hAnsi="Times New Roman"/>
          <w:b/>
          <w:sz w:val="22"/>
          <w:szCs w:val="22"/>
        </w:rPr>
        <w:t>and the National Pollutant Discharge Elimination System (NPDES)</w:t>
      </w:r>
      <w:r w:rsidR="000C0136">
        <w:rPr>
          <w:rFonts w:ascii="Times New Roman" w:hAnsi="Times New Roman"/>
          <w:b/>
          <w:sz w:val="22"/>
          <w:szCs w:val="22"/>
        </w:rPr>
        <w:t xml:space="preserve"> </w:t>
      </w:r>
      <w:r w:rsidR="003974A0" w:rsidRPr="003974A0">
        <w:rPr>
          <w:rFonts w:ascii="Times New Roman" w:hAnsi="Times New Roman"/>
          <w:b/>
          <w:sz w:val="22"/>
          <w:szCs w:val="22"/>
        </w:rPr>
        <w:t xml:space="preserve">Part 2 Special Conditions for Storm Water Discharges Associated with Construction Activities </w:t>
      </w:r>
      <w:r w:rsidR="000C0136">
        <w:rPr>
          <w:rFonts w:ascii="Times New Roman" w:hAnsi="Times New Roman"/>
          <w:b/>
          <w:sz w:val="22"/>
          <w:szCs w:val="22"/>
        </w:rPr>
        <w:t>provisions</w:t>
      </w:r>
      <w:r w:rsidRPr="00415E5E">
        <w:rPr>
          <w:rFonts w:ascii="Times New Roman" w:hAnsi="Times New Roman"/>
          <w:b/>
          <w:sz w:val="22"/>
          <w:szCs w:val="22"/>
        </w:rPr>
        <w:t xml:space="preserve"> </w:t>
      </w:r>
      <w:r w:rsidRPr="001B2176">
        <w:rPr>
          <w:rFonts w:ascii="Times New Roman" w:hAnsi="Times New Roman"/>
          <w:sz w:val="22"/>
          <w:szCs w:val="22"/>
        </w:rPr>
        <w:t xml:space="preserve">regarding stockpiles of soil materials placed in the vicinity of </w:t>
      </w:r>
      <w:r>
        <w:rPr>
          <w:rFonts w:ascii="Times New Roman" w:hAnsi="Times New Roman"/>
          <w:sz w:val="22"/>
          <w:szCs w:val="22"/>
        </w:rPr>
        <w:t>the Delaware I-495 bridge at the Christina River crossing.</w:t>
      </w:r>
    </w:p>
    <w:p w:rsidR="0028203F" w:rsidRDefault="0028203F" w:rsidP="00D30663">
      <w:pPr>
        <w:rPr>
          <w:rFonts w:ascii="Times New Roman" w:hAnsi="Times New Roman"/>
          <w:sz w:val="22"/>
          <w:szCs w:val="22"/>
        </w:rPr>
      </w:pPr>
    </w:p>
    <w:p w:rsidR="00682F1F" w:rsidRDefault="00D23A7A" w:rsidP="00682F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Department of Natural Resources and Environmental Control asserts that the following </w:t>
      </w:r>
      <w:r w:rsidR="000C0136">
        <w:rPr>
          <w:rFonts w:ascii="Times New Roman" w:hAnsi="Times New Roman"/>
          <w:sz w:val="22"/>
          <w:szCs w:val="22"/>
        </w:rPr>
        <w:t>statutory authorities</w:t>
      </w:r>
      <w:r>
        <w:rPr>
          <w:rFonts w:ascii="Times New Roman" w:hAnsi="Times New Roman"/>
          <w:sz w:val="22"/>
          <w:szCs w:val="22"/>
        </w:rPr>
        <w:t>, regulations</w:t>
      </w:r>
      <w:r w:rsidR="000C013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permitting apply in the case of stockpiling soil materials on Tax Parcel # </w:t>
      </w:r>
      <w:r w:rsidR="0009030C" w:rsidRPr="000E7125">
        <w:rPr>
          <w:rFonts w:ascii="Times New Roman" w:hAnsi="Times New Roman"/>
          <w:sz w:val="22"/>
          <w:szCs w:val="22"/>
        </w:rPr>
        <w:t>26-058.00-019</w:t>
      </w:r>
      <w:r w:rsidRPr="00F024E4">
        <w:rPr>
          <w:rFonts w:ascii="Times New Roman" w:hAnsi="Times New Roman"/>
          <w:sz w:val="22"/>
          <w:szCs w:val="22"/>
        </w:rPr>
        <w:t>.</w:t>
      </w:r>
      <w:r w:rsidR="0009030C" w:rsidRPr="00F024E4">
        <w:rPr>
          <w:rFonts w:ascii="Times New Roman" w:hAnsi="Times New Roman"/>
          <w:sz w:val="22"/>
          <w:szCs w:val="22"/>
        </w:rPr>
        <w:t xml:space="preserve">  </w:t>
      </w:r>
      <w:r w:rsidR="00682F1F">
        <w:rPr>
          <w:rFonts w:ascii="Times New Roman" w:hAnsi="Times New Roman"/>
          <w:sz w:val="22"/>
          <w:szCs w:val="22"/>
        </w:rPr>
        <w:t xml:space="preserve">The cited parcel was observed with soil </w:t>
      </w:r>
      <w:r w:rsidR="009035B3">
        <w:rPr>
          <w:rFonts w:ascii="Times New Roman" w:hAnsi="Times New Roman"/>
          <w:sz w:val="22"/>
          <w:szCs w:val="22"/>
        </w:rPr>
        <w:t>stockpiles</w:t>
      </w:r>
      <w:r w:rsidR="00682F1F">
        <w:rPr>
          <w:rFonts w:ascii="Times New Roman" w:hAnsi="Times New Roman"/>
          <w:sz w:val="22"/>
          <w:szCs w:val="22"/>
        </w:rPr>
        <w:t xml:space="preserve"> which constitute land disturbing activity as defined </w:t>
      </w:r>
      <w:r w:rsidR="00682F1F" w:rsidRPr="000C0136">
        <w:rPr>
          <w:rFonts w:ascii="Times New Roman" w:hAnsi="Times New Roman"/>
          <w:sz w:val="22"/>
          <w:szCs w:val="22"/>
        </w:rPr>
        <w:t xml:space="preserve">in </w:t>
      </w:r>
      <w:r w:rsidR="009A5DD8" w:rsidRPr="00DC0BEE">
        <w:rPr>
          <w:rFonts w:ascii="Times New Roman" w:hAnsi="Times New Roman"/>
          <w:b/>
          <w:sz w:val="22"/>
          <w:szCs w:val="22"/>
        </w:rPr>
        <w:t xml:space="preserve">7 </w:t>
      </w:r>
      <w:proofErr w:type="spellStart"/>
      <w:r w:rsidR="009A5DD8" w:rsidRPr="00DC0BEE">
        <w:rPr>
          <w:rFonts w:ascii="Times New Roman" w:hAnsi="Times New Roman"/>
          <w:b/>
          <w:i/>
          <w:sz w:val="22"/>
          <w:szCs w:val="22"/>
        </w:rPr>
        <w:t>Del.C</w:t>
      </w:r>
      <w:proofErr w:type="spellEnd"/>
      <w:r w:rsidR="009A5DD8" w:rsidRPr="00DC0BEE">
        <w:rPr>
          <w:rFonts w:ascii="Times New Roman" w:hAnsi="Times New Roman"/>
          <w:b/>
          <w:sz w:val="22"/>
          <w:szCs w:val="22"/>
        </w:rPr>
        <w:t xml:space="preserve"> </w:t>
      </w:r>
      <w:r w:rsidRPr="000C0136">
        <w:rPr>
          <w:rFonts w:ascii="Times New Roman" w:hAnsi="Times New Roman"/>
          <w:b/>
          <w:sz w:val="22"/>
          <w:szCs w:val="22"/>
        </w:rPr>
        <w:t>§</w:t>
      </w:r>
      <w:r w:rsidR="009A5DD8" w:rsidRPr="00D23A7A">
        <w:rPr>
          <w:rFonts w:ascii="Times New Roman" w:hAnsi="Times New Roman"/>
          <w:b/>
          <w:sz w:val="22"/>
          <w:szCs w:val="22"/>
        </w:rPr>
        <w:t>4002</w:t>
      </w:r>
      <w:r w:rsidR="00682F1F">
        <w:rPr>
          <w:rFonts w:ascii="Times New Roman" w:hAnsi="Times New Roman"/>
          <w:b/>
          <w:sz w:val="22"/>
          <w:szCs w:val="22"/>
        </w:rPr>
        <w:t>(3)</w:t>
      </w:r>
      <w:r w:rsidR="00682F1F" w:rsidRPr="003A28EE">
        <w:rPr>
          <w:rFonts w:ascii="Times New Roman" w:hAnsi="Times New Roman"/>
          <w:sz w:val="22"/>
          <w:szCs w:val="22"/>
        </w:rPr>
        <w:t>.</w:t>
      </w:r>
      <w:r w:rsidR="00682F1F">
        <w:rPr>
          <w:rFonts w:ascii="Times New Roman" w:hAnsi="Times New Roman"/>
          <w:b/>
          <w:sz w:val="22"/>
          <w:szCs w:val="22"/>
        </w:rPr>
        <w:t xml:space="preserve">  </w:t>
      </w:r>
      <w:r w:rsidR="0028203F" w:rsidRPr="000E7125">
        <w:rPr>
          <w:rFonts w:ascii="Times New Roman" w:hAnsi="Times New Roman"/>
          <w:sz w:val="22"/>
          <w:szCs w:val="22"/>
        </w:rPr>
        <w:t>T</w:t>
      </w:r>
      <w:r w:rsidR="00682F1F" w:rsidRPr="00682F1F">
        <w:rPr>
          <w:rFonts w:ascii="Times New Roman" w:hAnsi="Times New Roman"/>
          <w:sz w:val="22"/>
          <w:szCs w:val="22"/>
        </w:rPr>
        <w:t>he site is in violation of</w:t>
      </w:r>
      <w:r w:rsidR="00682F1F">
        <w:rPr>
          <w:rFonts w:ascii="Times New Roman" w:hAnsi="Times New Roman"/>
          <w:b/>
          <w:sz w:val="22"/>
          <w:szCs w:val="22"/>
        </w:rPr>
        <w:t xml:space="preserve"> </w:t>
      </w:r>
      <w:r w:rsidR="00682F1F" w:rsidRPr="00DC0BEE">
        <w:rPr>
          <w:rFonts w:ascii="Times New Roman" w:hAnsi="Times New Roman"/>
          <w:b/>
          <w:sz w:val="22"/>
          <w:szCs w:val="22"/>
        </w:rPr>
        <w:t xml:space="preserve">7 </w:t>
      </w:r>
      <w:proofErr w:type="spellStart"/>
      <w:r w:rsidR="00682F1F" w:rsidRPr="00DC0BEE">
        <w:rPr>
          <w:rFonts w:ascii="Times New Roman" w:hAnsi="Times New Roman"/>
          <w:b/>
          <w:i/>
          <w:sz w:val="22"/>
          <w:szCs w:val="22"/>
        </w:rPr>
        <w:t>Del.C</w:t>
      </w:r>
      <w:proofErr w:type="spellEnd"/>
      <w:r w:rsidR="00682F1F" w:rsidRPr="00682F1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82F1F" w:rsidRPr="00682F1F">
        <w:rPr>
          <w:rFonts w:ascii="Times New Roman" w:hAnsi="Times New Roman"/>
          <w:b/>
          <w:sz w:val="22"/>
          <w:szCs w:val="22"/>
        </w:rPr>
        <w:t>§400</w:t>
      </w:r>
      <w:r w:rsidR="00682F1F">
        <w:rPr>
          <w:rFonts w:ascii="Times New Roman" w:hAnsi="Times New Roman"/>
          <w:b/>
          <w:sz w:val="22"/>
          <w:szCs w:val="22"/>
        </w:rPr>
        <w:t>3 (a)</w:t>
      </w:r>
      <w:r w:rsidR="000C0136">
        <w:rPr>
          <w:rFonts w:ascii="Times New Roman" w:hAnsi="Times New Roman"/>
          <w:b/>
          <w:sz w:val="22"/>
          <w:szCs w:val="22"/>
        </w:rPr>
        <w:t xml:space="preserve">, </w:t>
      </w:r>
      <w:r w:rsidR="00682F1F">
        <w:rPr>
          <w:rFonts w:ascii="Times New Roman" w:hAnsi="Times New Roman"/>
          <w:b/>
          <w:sz w:val="22"/>
          <w:szCs w:val="22"/>
        </w:rPr>
        <w:t>(c)</w:t>
      </w:r>
      <w:r w:rsidR="000C0136">
        <w:rPr>
          <w:rFonts w:ascii="Times New Roman" w:hAnsi="Times New Roman"/>
          <w:b/>
          <w:sz w:val="22"/>
          <w:szCs w:val="22"/>
        </w:rPr>
        <w:t xml:space="preserve">, and </w:t>
      </w:r>
      <w:r w:rsidR="00682F1F">
        <w:rPr>
          <w:rFonts w:ascii="Times New Roman" w:hAnsi="Times New Roman"/>
          <w:b/>
          <w:sz w:val="22"/>
          <w:szCs w:val="22"/>
        </w:rPr>
        <w:t>(d)</w:t>
      </w:r>
      <w:r w:rsidR="000C0136">
        <w:rPr>
          <w:rFonts w:ascii="Times New Roman" w:hAnsi="Times New Roman"/>
          <w:b/>
          <w:sz w:val="22"/>
          <w:szCs w:val="22"/>
        </w:rPr>
        <w:t>,</w:t>
      </w:r>
      <w:r w:rsidR="00682F1F">
        <w:rPr>
          <w:rFonts w:ascii="Times New Roman" w:hAnsi="Times New Roman"/>
          <w:b/>
          <w:sz w:val="22"/>
          <w:szCs w:val="22"/>
        </w:rPr>
        <w:t xml:space="preserve"> </w:t>
      </w:r>
      <w:r w:rsidR="00682F1F" w:rsidRPr="00682F1F">
        <w:rPr>
          <w:rFonts w:ascii="Times New Roman" w:hAnsi="Times New Roman"/>
          <w:sz w:val="22"/>
          <w:szCs w:val="22"/>
        </w:rPr>
        <w:t>which prescribe</w:t>
      </w:r>
      <w:r w:rsidR="00682F1F">
        <w:rPr>
          <w:rFonts w:ascii="Times New Roman" w:hAnsi="Times New Roman"/>
          <w:sz w:val="22"/>
          <w:szCs w:val="22"/>
        </w:rPr>
        <w:t xml:space="preserve"> the </w:t>
      </w:r>
      <w:r w:rsidR="00682F1F" w:rsidRPr="00682F1F">
        <w:rPr>
          <w:rFonts w:ascii="Times New Roman" w:hAnsi="Times New Roman"/>
          <w:sz w:val="22"/>
          <w:szCs w:val="22"/>
        </w:rPr>
        <w:t>duties of persons engaged in land disturbing activities</w:t>
      </w:r>
      <w:r w:rsidR="00682F1F">
        <w:rPr>
          <w:rFonts w:ascii="Times New Roman" w:hAnsi="Times New Roman"/>
          <w:sz w:val="22"/>
          <w:szCs w:val="22"/>
        </w:rPr>
        <w:t xml:space="preserve"> and the requirement to have an approved Sediment and Stormwater Plan.</w:t>
      </w:r>
    </w:p>
    <w:p w:rsidR="0028203F" w:rsidRDefault="0028203F" w:rsidP="00682F1F">
      <w:pPr>
        <w:rPr>
          <w:rFonts w:ascii="Times New Roman" w:hAnsi="Times New Roman"/>
          <w:sz w:val="22"/>
          <w:szCs w:val="22"/>
        </w:rPr>
      </w:pPr>
    </w:p>
    <w:p w:rsidR="00F841E8" w:rsidRDefault="00E43ABA" w:rsidP="00F841E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cited parcel is in violation of the </w:t>
      </w:r>
      <w:r w:rsidR="0023411F" w:rsidRPr="00B13EE7">
        <w:rPr>
          <w:rFonts w:ascii="Times New Roman" w:hAnsi="Times New Roman"/>
          <w:b/>
          <w:sz w:val="22"/>
          <w:szCs w:val="22"/>
        </w:rPr>
        <w:t>7 Del. Admin. C. Section 5101</w:t>
      </w:r>
      <w:r w:rsidR="0016428F">
        <w:rPr>
          <w:rFonts w:ascii="Times New Roman" w:hAnsi="Times New Roman"/>
          <w:b/>
          <w:sz w:val="22"/>
          <w:szCs w:val="22"/>
        </w:rPr>
        <w:t>,</w:t>
      </w:r>
      <w:r w:rsidR="0023411F" w:rsidRPr="00B13EE7">
        <w:rPr>
          <w:rFonts w:ascii="Times New Roman" w:hAnsi="Times New Roman"/>
          <w:b/>
          <w:sz w:val="22"/>
          <w:szCs w:val="22"/>
        </w:rPr>
        <w:t xml:space="preserve"> the</w:t>
      </w:r>
      <w:r w:rsidR="0023411F">
        <w:rPr>
          <w:rFonts w:ascii="Times New Roman" w:hAnsi="Times New Roman"/>
          <w:sz w:val="22"/>
          <w:szCs w:val="22"/>
        </w:rPr>
        <w:t xml:space="preserve"> </w:t>
      </w:r>
      <w:r w:rsidR="00BB42EF" w:rsidRPr="003A28EE">
        <w:rPr>
          <w:rFonts w:ascii="Times New Roman" w:hAnsi="Times New Roman"/>
          <w:b/>
          <w:i/>
          <w:sz w:val="22"/>
          <w:szCs w:val="22"/>
        </w:rPr>
        <w:t xml:space="preserve">Delaware Sediment and </w:t>
      </w:r>
      <w:proofErr w:type="spellStart"/>
      <w:r w:rsidR="00BB42EF" w:rsidRPr="003A28EE">
        <w:rPr>
          <w:rFonts w:ascii="Times New Roman" w:hAnsi="Times New Roman"/>
          <w:b/>
          <w:i/>
          <w:sz w:val="22"/>
          <w:szCs w:val="22"/>
        </w:rPr>
        <w:t>Stormwater</w:t>
      </w:r>
      <w:proofErr w:type="spellEnd"/>
      <w:r w:rsidR="00BB42EF" w:rsidRPr="003A28EE">
        <w:rPr>
          <w:rFonts w:ascii="Times New Roman" w:hAnsi="Times New Roman"/>
          <w:b/>
          <w:i/>
          <w:sz w:val="22"/>
          <w:szCs w:val="22"/>
        </w:rPr>
        <w:t xml:space="preserve"> Regulations</w:t>
      </w:r>
      <w:r w:rsidR="00BB42EF">
        <w:rPr>
          <w:rFonts w:ascii="Times New Roman" w:hAnsi="Times New Roman"/>
          <w:sz w:val="22"/>
          <w:szCs w:val="22"/>
        </w:rPr>
        <w:t xml:space="preserve"> </w:t>
      </w:r>
      <w:r w:rsidR="003974A0" w:rsidRPr="003974A0">
        <w:rPr>
          <w:rFonts w:ascii="Times New Roman" w:hAnsi="Times New Roman"/>
          <w:b/>
          <w:sz w:val="22"/>
          <w:szCs w:val="22"/>
        </w:rPr>
        <w:t>(effective date of 1/1/2014)</w:t>
      </w:r>
      <w:r w:rsidR="003974A0">
        <w:rPr>
          <w:rFonts w:ascii="Times New Roman" w:hAnsi="Times New Roman"/>
          <w:b/>
          <w:sz w:val="22"/>
          <w:szCs w:val="22"/>
        </w:rPr>
        <w:t xml:space="preserve"> </w:t>
      </w:r>
      <w:r w:rsidR="003974A0" w:rsidRPr="003A28EE">
        <w:rPr>
          <w:rFonts w:ascii="Times New Roman" w:hAnsi="Times New Roman"/>
          <w:b/>
          <w:sz w:val="22"/>
          <w:szCs w:val="22"/>
        </w:rPr>
        <w:t>Sections 3.0, 4.5.1, and 6.0</w:t>
      </w:r>
      <w:r w:rsidR="003974A0">
        <w:rPr>
          <w:rFonts w:ascii="Times New Roman" w:hAnsi="Times New Roman"/>
          <w:b/>
          <w:sz w:val="22"/>
          <w:szCs w:val="22"/>
        </w:rPr>
        <w:t xml:space="preserve">, </w:t>
      </w:r>
      <w:r w:rsidR="003A28EE">
        <w:rPr>
          <w:rFonts w:ascii="Times New Roman" w:hAnsi="Times New Roman"/>
          <w:sz w:val="22"/>
          <w:szCs w:val="22"/>
        </w:rPr>
        <w:t xml:space="preserve">for not submitting the required Sediment and </w:t>
      </w:r>
      <w:proofErr w:type="spellStart"/>
      <w:r w:rsidR="003A28EE">
        <w:rPr>
          <w:rFonts w:ascii="Times New Roman" w:hAnsi="Times New Roman"/>
          <w:sz w:val="22"/>
          <w:szCs w:val="22"/>
        </w:rPr>
        <w:t>Stormwater</w:t>
      </w:r>
      <w:proofErr w:type="spellEnd"/>
      <w:r w:rsidR="003A28EE">
        <w:rPr>
          <w:rFonts w:ascii="Times New Roman" w:hAnsi="Times New Roman"/>
          <w:sz w:val="22"/>
          <w:szCs w:val="22"/>
        </w:rPr>
        <w:t xml:space="preserve"> Plan, </w:t>
      </w:r>
      <w:r w:rsidR="007B0D72">
        <w:rPr>
          <w:rFonts w:ascii="Times New Roman" w:hAnsi="Times New Roman"/>
          <w:sz w:val="22"/>
          <w:szCs w:val="22"/>
        </w:rPr>
        <w:t xml:space="preserve">for failure to </w:t>
      </w:r>
      <w:r w:rsidR="003A28EE">
        <w:rPr>
          <w:rFonts w:ascii="Times New Roman" w:hAnsi="Times New Roman"/>
          <w:sz w:val="22"/>
          <w:szCs w:val="22"/>
        </w:rPr>
        <w:t>provid</w:t>
      </w:r>
      <w:r w:rsidR="007B0D72">
        <w:rPr>
          <w:rFonts w:ascii="Times New Roman" w:hAnsi="Times New Roman"/>
          <w:sz w:val="22"/>
          <w:szCs w:val="22"/>
        </w:rPr>
        <w:t>e</w:t>
      </w:r>
      <w:r w:rsidR="003A28EE">
        <w:rPr>
          <w:rFonts w:ascii="Times New Roman" w:hAnsi="Times New Roman"/>
          <w:sz w:val="22"/>
          <w:szCs w:val="22"/>
        </w:rPr>
        <w:t xml:space="preserve"> construction review of the parcel, and </w:t>
      </w:r>
      <w:r w:rsidR="007B0D72">
        <w:rPr>
          <w:rFonts w:ascii="Times New Roman" w:hAnsi="Times New Roman"/>
          <w:sz w:val="22"/>
          <w:szCs w:val="22"/>
        </w:rPr>
        <w:t xml:space="preserve">for failure to </w:t>
      </w:r>
      <w:r w:rsidR="003A28EE">
        <w:rPr>
          <w:rFonts w:ascii="Times New Roman" w:hAnsi="Times New Roman"/>
          <w:sz w:val="22"/>
          <w:szCs w:val="22"/>
        </w:rPr>
        <w:t>properly stabiliz</w:t>
      </w:r>
      <w:r w:rsidR="007B0D72">
        <w:rPr>
          <w:rFonts w:ascii="Times New Roman" w:hAnsi="Times New Roman"/>
          <w:sz w:val="22"/>
          <w:szCs w:val="22"/>
        </w:rPr>
        <w:t>e</w:t>
      </w:r>
      <w:r w:rsidR="003A28EE">
        <w:rPr>
          <w:rFonts w:ascii="Times New Roman" w:hAnsi="Times New Roman"/>
          <w:sz w:val="22"/>
          <w:szCs w:val="22"/>
        </w:rPr>
        <w:t xml:space="preserve"> the soils </w:t>
      </w:r>
      <w:r w:rsidR="007B0D72">
        <w:rPr>
          <w:rFonts w:ascii="Times New Roman" w:hAnsi="Times New Roman"/>
          <w:sz w:val="22"/>
          <w:szCs w:val="22"/>
        </w:rPr>
        <w:t>following soil disturbance</w:t>
      </w:r>
      <w:r w:rsidR="003A28EE" w:rsidRPr="003A28EE">
        <w:rPr>
          <w:rFonts w:ascii="Times New Roman" w:hAnsi="Times New Roman"/>
          <w:sz w:val="22"/>
          <w:szCs w:val="22"/>
        </w:rPr>
        <w:t>.</w:t>
      </w:r>
      <w:r w:rsidR="003A28EE">
        <w:rPr>
          <w:rFonts w:ascii="Times New Roman" w:hAnsi="Times New Roman"/>
          <w:sz w:val="22"/>
          <w:szCs w:val="22"/>
        </w:rPr>
        <w:t xml:space="preserve"> </w:t>
      </w:r>
      <w:r w:rsidR="00F841E8">
        <w:rPr>
          <w:rFonts w:ascii="Times New Roman" w:hAnsi="Times New Roman"/>
          <w:sz w:val="22"/>
          <w:szCs w:val="22"/>
        </w:rPr>
        <w:t xml:space="preserve"> Refer to the definition of owner contained in these </w:t>
      </w:r>
      <w:r w:rsidR="000B7D0B">
        <w:rPr>
          <w:rFonts w:ascii="Times New Roman" w:hAnsi="Times New Roman"/>
          <w:sz w:val="22"/>
          <w:szCs w:val="22"/>
        </w:rPr>
        <w:t>regulations</w:t>
      </w:r>
      <w:r w:rsidR="00F841E8">
        <w:rPr>
          <w:rFonts w:ascii="Times New Roman" w:hAnsi="Times New Roman"/>
          <w:sz w:val="22"/>
          <w:szCs w:val="22"/>
        </w:rPr>
        <w:t>.</w:t>
      </w:r>
    </w:p>
    <w:p w:rsidR="0028203F" w:rsidRDefault="0028203F" w:rsidP="00682F1F">
      <w:pPr>
        <w:rPr>
          <w:rFonts w:ascii="Times New Roman" w:hAnsi="Times New Roman"/>
          <w:sz w:val="22"/>
          <w:szCs w:val="22"/>
        </w:rPr>
      </w:pPr>
    </w:p>
    <w:p w:rsidR="0028203F" w:rsidRDefault="00853908" w:rsidP="00682F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Tax Parcel </w:t>
      </w:r>
      <w:r w:rsidRPr="00F024E4">
        <w:rPr>
          <w:rFonts w:ascii="Times New Roman" w:hAnsi="Times New Roman"/>
          <w:sz w:val="22"/>
          <w:szCs w:val="22"/>
        </w:rPr>
        <w:t xml:space="preserve"># </w:t>
      </w:r>
      <w:r w:rsidR="0009030C" w:rsidRPr="000E7125">
        <w:rPr>
          <w:rFonts w:ascii="Times New Roman" w:hAnsi="Times New Roman"/>
          <w:sz w:val="22"/>
          <w:szCs w:val="22"/>
        </w:rPr>
        <w:t xml:space="preserve">26-058.00-019 </w:t>
      </w:r>
      <w:r w:rsidRPr="00A62B14">
        <w:rPr>
          <w:rFonts w:ascii="Times New Roman" w:hAnsi="Times New Roman"/>
          <w:sz w:val="22"/>
          <w:szCs w:val="22"/>
        </w:rPr>
        <w:t xml:space="preserve">disturbed more than one acre </w:t>
      </w:r>
      <w:r w:rsidR="0028203F">
        <w:rPr>
          <w:rFonts w:ascii="Times New Roman" w:hAnsi="Times New Roman"/>
          <w:sz w:val="22"/>
          <w:szCs w:val="22"/>
        </w:rPr>
        <w:t xml:space="preserve">through stockpiling activities and </w:t>
      </w:r>
      <w:r w:rsidR="00A62B14" w:rsidRPr="00A62B14">
        <w:rPr>
          <w:rFonts w:ascii="Times New Roman" w:hAnsi="Times New Roman"/>
          <w:sz w:val="22"/>
          <w:szCs w:val="22"/>
        </w:rPr>
        <w:t xml:space="preserve">is in violation for not obtaining a </w:t>
      </w:r>
      <w:r w:rsidRPr="00853908">
        <w:rPr>
          <w:rFonts w:ascii="Times New Roman" w:hAnsi="Times New Roman"/>
          <w:b/>
          <w:sz w:val="22"/>
          <w:szCs w:val="22"/>
        </w:rPr>
        <w:t>NPDES</w:t>
      </w:r>
      <w:r>
        <w:rPr>
          <w:rFonts w:ascii="Times New Roman" w:hAnsi="Times New Roman"/>
          <w:b/>
          <w:sz w:val="22"/>
          <w:szCs w:val="22"/>
        </w:rPr>
        <w:t xml:space="preserve"> Construction General Permit</w:t>
      </w:r>
      <w:r w:rsidRPr="009035B3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62B14" w:rsidRPr="00A62B14">
        <w:rPr>
          <w:rFonts w:ascii="Times New Roman" w:hAnsi="Times New Roman"/>
          <w:sz w:val="22"/>
          <w:szCs w:val="22"/>
        </w:rPr>
        <w:t>as required in</w:t>
      </w:r>
      <w:r w:rsidR="0023411F">
        <w:rPr>
          <w:rFonts w:ascii="Times New Roman" w:hAnsi="Times New Roman"/>
          <w:sz w:val="22"/>
          <w:szCs w:val="22"/>
        </w:rPr>
        <w:t xml:space="preserve"> </w:t>
      </w:r>
      <w:r w:rsidR="0023411F" w:rsidRPr="00B13EE7">
        <w:rPr>
          <w:rFonts w:ascii="Times New Roman" w:hAnsi="Times New Roman"/>
          <w:b/>
          <w:sz w:val="22"/>
          <w:szCs w:val="22"/>
        </w:rPr>
        <w:t>7 Del. Admin. C. Section 7201</w:t>
      </w:r>
      <w:r w:rsidR="0016428F">
        <w:rPr>
          <w:rFonts w:ascii="Times New Roman" w:hAnsi="Times New Roman"/>
          <w:b/>
          <w:sz w:val="22"/>
          <w:szCs w:val="22"/>
        </w:rPr>
        <w:t>,</w:t>
      </w:r>
      <w:r w:rsidR="0023411F">
        <w:rPr>
          <w:rFonts w:ascii="Times New Roman" w:hAnsi="Times New Roman"/>
          <w:b/>
          <w:sz w:val="22"/>
          <w:szCs w:val="22"/>
        </w:rPr>
        <w:t xml:space="preserve"> </w:t>
      </w:r>
      <w:r w:rsidRPr="000E7125">
        <w:rPr>
          <w:rFonts w:ascii="Times New Roman" w:hAnsi="Times New Roman"/>
          <w:b/>
          <w:sz w:val="22"/>
          <w:szCs w:val="22"/>
        </w:rPr>
        <w:t>the</w:t>
      </w:r>
      <w:r w:rsidRPr="0023411F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9035B3" w:rsidRPr="0023411F">
        <w:rPr>
          <w:rFonts w:ascii="Times New Roman" w:hAnsi="Times New Roman"/>
          <w:b/>
          <w:i/>
          <w:sz w:val="22"/>
          <w:szCs w:val="22"/>
        </w:rPr>
        <w:t>Regulations</w:t>
      </w:r>
      <w:r w:rsidR="009035B3" w:rsidRPr="009035B3">
        <w:rPr>
          <w:rFonts w:ascii="Times New Roman" w:hAnsi="Times New Roman"/>
          <w:b/>
          <w:i/>
          <w:sz w:val="22"/>
          <w:szCs w:val="22"/>
        </w:rPr>
        <w:t xml:space="preserve"> Governing the Control of Water </w:t>
      </w:r>
      <w:r w:rsidR="009035B3" w:rsidRPr="00266F9F">
        <w:rPr>
          <w:rFonts w:ascii="Times New Roman" w:hAnsi="Times New Roman"/>
          <w:b/>
          <w:sz w:val="22"/>
          <w:szCs w:val="22"/>
        </w:rPr>
        <w:t>Pollution</w:t>
      </w:r>
      <w:r w:rsidR="00266F9F" w:rsidRPr="00266F9F">
        <w:rPr>
          <w:rFonts w:ascii="Times New Roman" w:hAnsi="Times New Roman"/>
          <w:b/>
          <w:sz w:val="22"/>
          <w:szCs w:val="22"/>
        </w:rPr>
        <w:t xml:space="preserve">, Part 2 </w:t>
      </w:r>
      <w:r w:rsidR="0028203F">
        <w:rPr>
          <w:rFonts w:ascii="Times New Roman" w:hAnsi="Times New Roman"/>
          <w:b/>
          <w:sz w:val="22"/>
          <w:szCs w:val="22"/>
        </w:rPr>
        <w:t xml:space="preserve">- </w:t>
      </w:r>
      <w:r w:rsidR="00266F9F" w:rsidRPr="00266F9F">
        <w:rPr>
          <w:rFonts w:ascii="Times New Roman" w:hAnsi="Times New Roman"/>
          <w:b/>
          <w:sz w:val="22"/>
          <w:szCs w:val="22"/>
        </w:rPr>
        <w:t xml:space="preserve">Special Conditions for </w:t>
      </w:r>
      <w:r w:rsidR="00266F9F" w:rsidRPr="00266F9F">
        <w:rPr>
          <w:rFonts w:ascii="Times New Roman" w:hAnsi="Times New Roman"/>
          <w:b/>
          <w:sz w:val="22"/>
          <w:szCs w:val="22"/>
        </w:rPr>
        <w:lastRenderedPageBreak/>
        <w:t>Storm Water Discharges Associated with Construction Activities</w:t>
      </w:r>
      <w:r w:rsidR="00266F9F">
        <w:rPr>
          <w:rFonts w:ascii="Times New Roman" w:hAnsi="Times New Roman"/>
          <w:b/>
          <w:sz w:val="22"/>
          <w:szCs w:val="22"/>
        </w:rPr>
        <w:t xml:space="preserve">, </w:t>
      </w:r>
      <w:r w:rsidR="0028203F">
        <w:rPr>
          <w:rFonts w:ascii="Times New Roman" w:hAnsi="Times New Roman"/>
          <w:b/>
          <w:sz w:val="22"/>
          <w:szCs w:val="22"/>
        </w:rPr>
        <w:t xml:space="preserve">under </w:t>
      </w:r>
      <w:r w:rsidRPr="00266F9F">
        <w:rPr>
          <w:rFonts w:ascii="Times New Roman" w:hAnsi="Times New Roman"/>
          <w:b/>
          <w:sz w:val="22"/>
          <w:szCs w:val="22"/>
        </w:rPr>
        <w:t>Section</w:t>
      </w:r>
      <w:r w:rsidR="00266F9F">
        <w:rPr>
          <w:rFonts w:ascii="Times New Roman" w:hAnsi="Times New Roman"/>
          <w:b/>
          <w:sz w:val="22"/>
          <w:szCs w:val="22"/>
        </w:rPr>
        <w:t xml:space="preserve">s </w:t>
      </w:r>
      <w:r w:rsidR="0023411F">
        <w:rPr>
          <w:rFonts w:ascii="Times New Roman" w:hAnsi="Times New Roman"/>
          <w:b/>
          <w:sz w:val="22"/>
          <w:szCs w:val="22"/>
        </w:rPr>
        <w:t>9.2.2.4, 9.2.3.1, 9.2.3.6, 9.2.4.2 and 9.2.4.3</w:t>
      </w:r>
      <w:r w:rsidR="0028203F">
        <w:rPr>
          <w:rFonts w:ascii="Times New Roman" w:hAnsi="Times New Roman"/>
          <w:sz w:val="22"/>
          <w:szCs w:val="22"/>
        </w:rPr>
        <w:t>.</w:t>
      </w:r>
      <w:r w:rsidR="00A50156">
        <w:rPr>
          <w:rFonts w:ascii="Times New Roman" w:hAnsi="Times New Roman"/>
          <w:sz w:val="22"/>
          <w:szCs w:val="22"/>
        </w:rPr>
        <w:t xml:space="preserve">  Refer to the definitions contained in these regulations for operational control, operator, and </w:t>
      </w:r>
      <w:proofErr w:type="spellStart"/>
      <w:r w:rsidR="00A50156">
        <w:rPr>
          <w:rFonts w:ascii="Times New Roman" w:hAnsi="Times New Roman"/>
          <w:sz w:val="22"/>
          <w:szCs w:val="22"/>
        </w:rPr>
        <w:t>permittee</w:t>
      </w:r>
      <w:proofErr w:type="spellEnd"/>
      <w:r w:rsidR="00A50156">
        <w:rPr>
          <w:rFonts w:ascii="Times New Roman" w:hAnsi="Times New Roman"/>
          <w:sz w:val="22"/>
          <w:szCs w:val="22"/>
        </w:rPr>
        <w:t>.</w:t>
      </w:r>
    </w:p>
    <w:p w:rsidR="00F53707" w:rsidRDefault="00F53707" w:rsidP="00682F1F">
      <w:pPr>
        <w:rPr>
          <w:rFonts w:ascii="Times New Roman" w:hAnsi="Times New Roman"/>
          <w:sz w:val="22"/>
          <w:szCs w:val="22"/>
        </w:rPr>
      </w:pPr>
    </w:p>
    <w:p w:rsidR="00F53707" w:rsidRDefault="006F3AD2" w:rsidP="00682F1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Through this Notice of Violation the </w:t>
      </w:r>
      <w:r w:rsidR="00F53707">
        <w:rPr>
          <w:rFonts w:ascii="Times New Roman" w:hAnsi="Times New Roman"/>
          <w:sz w:val="22"/>
          <w:szCs w:val="22"/>
        </w:rPr>
        <w:t>Department is eng</w:t>
      </w:r>
      <w:r>
        <w:rPr>
          <w:rFonts w:ascii="Times New Roman" w:hAnsi="Times New Roman"/>
          <w:sz w:val="22"/>
          <w:szCs w:val="22"/>
        </w:rPr>
        <w:t xml:space="preserve">aged in determining the responsible parties for the violations due to the stockpiling activity at Tax Parcel </w:t>
      </w:r>
      <w:r w:rsidRPr="00F024E4">
        <w:rPr>
          <w:rFonts w:ascii="Times New Roman" w:hAnsi="Times New Roman"/>
          <w:sz w:val="22"/>
          <w:szCs w:val="22"/>
        </w:rPr>
        <w:t xml:space="preserve"># </w:t>
      </w:r>
      <w:r w:rsidR="0009030C" w:rsidRPr="000E7125">
        <w:rPr>
          <w:rFonts w:ascii="Times New Roman" w:hAnsi="Times New Roman"/>
          <w:sz w:val="22"/>
          <w:szCs w:val="22"/>
        </w:rPr>
        <w:t xml:space="preserve">26-058.00-019.  </w:t>
      </w:r>
      <w:r w:rsidR="0009030C">
        <w:rPr>
          <w:rFonts w:ascii="Times New Roman" w:hAnsi="Times New Roman"/>
          <w:sz w:val="22"/>
          <w:szCs w:val="22"/>
        </w:rPr>
        <w:t>T</w:t>
      </w:r>
      <w:r w:rsidR="00517DE5" w:rsidRPr="00517DE5">
        <w:rPr>
          <w:rFonts w:ascii="Times New Roman" w:hAnsi="Times New Roman"/>
          <w:sz w:val="22"/>
          <w:szCs w:val="22"/>
        </w:rPr>
        <w:t xml:space="preserve">he Department will require a clear response as to whether the activities were conducted by the landowner </w:t>
      </w:r>
      <w:r w:rsidR="00517DE5">
        <w:rPr>
          <w:rFonts w:ascii="Times New Roman" w:hAnsi="Times New Roman"/>
          <w:sz w:val="22"/>
          <w:szCs w:val="22"/>
        </w:rPr>
        <w:t>and/</w:t>
      </w:r>
      <w:r w:rsidR="00517DE5" w:rsidRPr="00517DE5">
        <w:rPr>
          <w:rFonts w:ascii="Times New Roman" w:hAnsi="Times New Roman"/>
          <w:sz w:val="22"/>
          <w:szCs w:val="22"/>
        </w:rPr>
        <w:t xml:space="preserve">or an operator.  </w:t>
      </w:r>
    </w:p>
    <w:p w:rsidR="00517DE5" w:rsidRDefault="00517DE5" w:rsidP="00682F1F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  <w:r w:rsidRPr="001F7EC6">
        <w:rPr>
          <w:rFonts w:ascii="Times New Roman" w:hAnsi="Times New Roman"/>
          <w:sz w:val="22"/>
          <w:szCs w:val="22"/>
        </w:rPr>
        <w:t xml:space="preserve">Contact </w:t>
      </w:r>
      <w:r w:rsidR="00B43ED0">
        <w:rPr>
          <w:rFonts w:ascii="Times New Roman" w:hAnsi="Times New Roman"/>
          <w:sz w:val="22"/>
          <w:szCs w:val="22"/>
        </w:rPr>
        <w:t xml:space="preserve">Jamie H. Rutherford or </w:t>
      </w:r>
      <w:r w:rsidRPr="001F7EC6">
        <w:rPr>
          <w:rFonts w:ascii="Times New Roman" w:hAnsi="Times New Roman"/>
          <w:sz w:val="22"/>
          <w:szCs w:val="22"/>
        </w:rPr>
        <w:t xml:space="preserve">Cheryl L. Gmuer at 302-739-9921 within 14 </w:t>
      </w:r>
      <w:r w:rsidR="0023411F">
        <w:rPr>
          <w:rFonts w:ascii="Times New Roman" w:hAnsi="Times New Roman"/>
          <w:sz w:val="22"/>
          <w:szCs w:val="22"/>
        </w:rPr>
        <w:t xml:space="preserve">calendar </w:t>
      </w:r>
      <w:r w:rsidRPr="001F7EC6">
        <w:rPr>
          <w:rFonts w:ascii="Times New Roman" w:hAnsi="Times New Roman"/>
          <w:sz w:val="22"/>
          <w:szCs w:val="22"/>
        </w:rPr>
        <w:t xml:space="preserve">days of </w:t>
      </w:r>
      <w:r w:rsidR="0023411F">
        <w:rPr>
          <w:rFonts w:ascii="Times New Roman" w:hAnsi="Times New Roman"/>
          <w:sz w:val="22"/>
          <w:szCs w:val="22"/>
        </w:rPr>
        <w:t xml:space="preserve">the date of </w:t>
      </w:r>
      <w:r w:rsidRPr="001F7EC6">
        <w:rPr>
          <w:rFonts w:ascii="Times New Roman" w:hAnsi="Times New Roman"/>
          <w:sz w:val="22"/>
          <w:szCs w:val="22"/>
        </w:rPr>
        <w:t xml:space="preserve">this correspondence.  </w:t>
      </w: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  <w:r w:rsidRPr="001F7EC6">
        <w:rPr>
          <w:rFonts w:ascii="Times New Roman" w:hAnsi="Times New Roman"/>
          <w:sz w:val="22"/>
          <w:szCs w:val="22"/>
        </w:rPr>
        <w:t>Sincerely,</w:t>
      </w: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567441" w:rsidRPr="00567441" w:rsidRDefault="00567441" w:rsidP="00567441">
      <w:pPr>
        <w:rPr>
          <w:rFonts w:ascii="Times New Roman" w:hAnsi="Times New Roman"/>
          <w:sz w:val="22"/>
          <w:szCs w:val="22"/>
        </w:rPr>
      </w:pPr>
      <w:r w:rsidRPr="00567441">
        <w:rPr>
          <w:rFonts w:ascii="Times New Roman" w:hAnsi="Times New Roman"/>
          <w:sz w:val="22"/>
          <w:szCs w:val="22"/>
        </w:rPr>
        <w:t>Frank M. Piorko</w:t>
      </w:r>
    </w:p>
    <w:p w:rsidR="00567441" w:rsidRPr="00567441" w:rsidRDefault="00567441" w:rsidP="00567441">
      <w:pPr>
        <w:rPr>
          <w:rFonts w:ascii="Times New Roman" w:hAnsi="Times New Roman"/>
          <w:sz w:val="22"/>
          <w:szCs w:val="22"/>
        </w:rPr>
      </w:pPr>
      <w:r w:rsidRPr="00567441">
        <w:rPr>
          <w:rFonts w:ascii="Times New Roman" w:hAnsi="Times New Roman"/>
          <w:sz w:val="22"/>
          <w:szCs w:val="22"/>
        </w:rPr>
        <w:t>Division Director</w:t>
      </w:r>
    </w:p>
    <w:p w:rsidR="001F7EC6" w:rsidRPr="001F7EC6" w:rsidRDefault="00567441" w:rsidP="00567441">
      <w:pPr>
        <w:rPr>
          <w:rFonts w:ascii="Times New Roman" w:hAnsi="Times New Roman"/>
          <w:sz w:val="22"/>
          <w:szCs w:val="22"/>
        </w:rPr>
      </w:pPr>
      <w:r w:rsidRPr="00567441">
        <w:rPr>
          <w:rFonts w:ascii="Times New Roman" w:hAnsi="Times New Roman"/>
          <w:sz w:val="22"/>
          <w:szCs w:val="22"/>
        </w:rPr>
        <w:t>DNREC Division of Watershed Stewardship</w:t>
      </w: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1F7EC6" w:rsidRPr="001F7EC6" w:rsidRDefault="001F7EC6" w:rsidP="001F7EC6">
      <w:pPr>
        <w:rPr>
          <w:rFonts w:ascii="Times New Roman" w:hAnsi="Times New Roman"/>
          <w:sz w:val="22"/>
          <w:szCs w:val="22"/>
        </w:rPr>
      </w:pPr>
    </w:p>
    <w:p w:rsidR="00B43ED0" w:rsidRDefault="001F7EC6" w:rsidP="00B43ED0">
      <w:pPr>
        <w:rPr>
          <w:rFonts w:ascii="Times New Roman" w:hAnsi="Times New Roman"/>
          <w:sz w:val="22"/>
          <w:szCs w:val="22"/>
        </w:rPr>
      </w:pPr>
      <w:r w:rsidRPr="001F7EC6">
        <w:rPr>
          <w:rFonts w:ascii="Times New Roman" w:hAnsi="Times New Roman"/>
          <w:sz w:val="22"/>
          <w:szCs w:val="22"/>
        </w:rPr>
        <w:t>Cc:</w:t>
      </w:r>
      <w:r w:rsidRPr="001F7EC6">
        <w:rPr>
          <w:rFonts w:ascii="Times New Roman" w:hAnsi="Times New Roman"/>
          <w:sz w:val="22"/>
          <w:szCs w:val="22"/>
        </w:rPr>
        <w:tab/>
        <w:t>David Small, DNREC Department Secretary</w:t>
      </w:r>
    </w:p>
    <w:p w:rsidR="00B43ED0" w:rsidRPr="006A4A30" w:rsidRDefault="00B43ED0" w:rsidP="00B43ED0">
      <w:pPr>
        <w:rPr>
          <w:rFonts w:ascii="Times New Roman" w:hAnsi="Times New Roman"/>
          <w:sz w:val="22"/>
          <w:szCs w:val="22"/>
        </w:rPr>
      </w:pPr>
      <w:r w:rsidRPr="000E7125">
        <w:rPr>
          <w:rFonts w:ascii="Times New Roman" w:hAnsi="Times New Roman"/>
          <w:sz w:val="22"/>
          <w:szCs w:val="22"/>
        </w:rPr>
        <w:t xml:space="preserve"> </w:t>
      </w:r>
      <w:r w:rsidRPr="000E7125">
        <w:rPr>
          <w:rFonts w:ascii="Times New Roman" w:hAnsi="Times New Roman"/>
          <w:sz w:val="22"/>
          <w:szCs w:val="22"/>
        </w:rPr>
        <w:tab/>
        <w:t>Ralph Durstein III, Department of Justice, Deputy Attorney General</w:t>
      </w:r>
    </w:p>
    <w:p w:rsidR="001F7EC6" w:rsidRDefault="001F7EC6" w:rsidP="001F7EC6">
      <w:pPr>
        <w:rPr>
          <w:rFonts w:ascii="Times New Roman" w:hAnsi="Times New Roman"/>
          <w:sz w:val="22"/>
          <w:szCs w:val="22"/>
        </w:rPr>
      </w:pPr>
      <w:r w:rsidRPr="001F7EC6">
        <w:rPr>
          <w:rFonts w:ascii="Times New Roman" w:hAnsi="Times New Roman"/>
          <w:sz w:val="22"/>
          <w:szCs w:val="22"/>
        </w:rPr>
        <w:tab/>
      </w:r>
      <w:r w:rsidR="00B43ED0">
        <w:rPr>
          <w:rFonts w:ascii="Times New Roman" w:hAnsi="Times New Roman"/>
          <w:sz w:val="22"/>
          <w:szCs w:val="22"/>
        </w:rPr>
        <w:t>Jamie H. Rutherford</w:t>
      </w:r>
      <w:r w:rsidRPr="001F7EC6">
        <w:rPr>
          <w:rFonts w:ascii="Times New Roman" w:hAnsi="Times New Roman"/>
          <w:sz w:val="22"/>
          <w:szCs w:val="22"/>
        </w:rPr>
        <w:t xml:space="preserve">, DNREC Watershed Stewardship, </w:t>
      </w:r>
      <w:r w:rsidR="00B43ED0">
        <w:rPr>
          <w:rFonts w:ascii="Times New Roman" w:hAnsi="Times New Roman"/>
          <w:sz w:val="22"/>
          <w:szCs w:val="22"/>
        </w:rPr>
        <w:t xml:space="preserve">Sediment and </w:t>
      </w:r>
      <w:proofErr w:type="spellStart"/>
      <w:r w:rsidR="00B43ED0">
        <w:rPr>
          <w:rFonts w:ascii="Times New Roman" w:hAnsi="Times New Roman"/>
          <w:sz w:val="22"/>
          <w:szCs w:val="22"/>
        </w:rPr>
        <w:t>Stormwater</w:t>
      </w:r>
      <w:proofErr w:type="spellEnd"/>
      <w:r w:rsidR="00B43ED0">
        <w:rPr>
          <w:rFonts w:ascii="Times New Roman" w:hAnsi="Times New Roman"/>
          <w:sz w:val="22"/>
          <w:szCs w:val="22"/>
        </w:rPr>
        <w:t xml:space="preserve"> Program, </w:t>
      </w:r>
      <w:r w:rsidR="00B43ED0">
        <w:rPr>
          <w:rFonts w:ascii="Times New Roman" w:hAnsi="Times New Roman"/>
          <w:sz w:val="22"/>
          <w:szCs w:val="22"/>
        </w:rPr>
        <w:tab/>
      </w:r>
      <w:r w:rsidR="00B43ED0">
        <w:rPr>
          <w:rFonts w:ascii="Times New Roman" w:hAnsi="Times New Roman"/>
          <w:sz w:val="22"/>
          <w:szCs w:val="22"/>
        </w:rPr>
        <w:tab/>
      </w:r>
      <w:r w:rsidR="00B43ED0">
        <w:rPr>
          <w:rFonts w:ascii="Times New Roman" w:hAnsi="Times New Roman"/>
          <w:sz w:val="22"/>
          <w:szCs w:val="22"/>
        </w:rPr>
        <w:tab/>
        <w:t>Program Manager II</w:t>
      </w:r>
    </w:p>
    <w:p w:rsidR="00B43ED0" w:rsidRPr="001F7EC6" w:rsidRDefault="00B43ED0" w:rsidP="001F7E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Cheryl L. Gmuer, </w:t>
      </w:r>
      <w:r w:rsidRPr="00B43ED0">
        <w:rPr>
          <w:rFonts w:ascii="Times New Roman" w:hAnsi="Times New Roman"/>
          <w:sz w:val="22"/>
          <w:szCs w:val="22"/>
        </w:rPr>
        <w:t xml:space="preserve">DNREC Watershed Stewardship, Sediment and </w:t>
      </w:r>
      <w:proofErr w:type="spellStart"/>
      <w:r w:rsidRPr="00B43ED0">
        <w:rPr>
          <w:rFonts w:ascii="Times New Roman" w:hAnsi="Times New Roman"/>
          <w:sz w:val="22"/>
          <w:szCs w:val="22"/>
        </w:rPr>
        <w:t>Stormwate</w:t>
      </w:r>
      <w:r>
        <w:rPr>
          <w:rFonts w:ascii="Times New Roman" w:hAnsi="Times New Roman"/>
          <w:sz w:val="22"/>
          <w:szCs w:val="22"/>
        </w:rPr>
        <w:t>r</w:t>
      </w:r>
      <w:proofErr w:type="spellEnd"/>
      <w:r>
        <w:rPr>
          <w:rFonts w:ascii="Times New Roman" w:hAnsi="Times New Roman"/>
          <w:sz w:val="22"/>
          <w:szCs w:val="22"/>
        </w:rPr>
        <w:t xml:space="preserve"> Program</w:t>
      </w:r>
    </w:p>
    <w:p w:rsidR="00B70B7E" w:rsidRDefault="00B70B7E" w:rsidP="00D30663">
      <w:pPr>
        <w:rPr>
          <w:rFonts w:ascii="Times New Roman" w:hAnsi="Times New Roman"/>
          <w:sz w:val="22"/>
          <w:szCs w:val="22"/>
        </w:rPr>
      </w:pPr>
    </w:p>
    <w:p w:rsidR="00B70B7E" w:rsidRDefault="00B70B7E" w:rsidP="00D30663"/>
    <w:p w:rsidR="00C54855" w:rsidRDefault="00C54855" w:rsidP="00D30663"/>
    <w:p w:rsidR="00C54855" w:rsidRDefault="00C54855" w:rsidP="00D30663"/>
    <w:p w:rsidR="00C54855" w:rsidRDefault="00C54855" w:rsidP="00D30663"/>
    <w:p w:rsidR="00C54855" w:rsidRDefault="00C54855" w:rsidP="00D30663"/>
    <w:sectPr w:rsidR="00C54855" w:rsidSect="00874C1C"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FD" w:rsidRDefault="009932FD">
      <w:r>
        <w:separator/>
      </w:r>
    </w:p>
  </w:endnote>
  <w:endnote w:type="continuationSeparator" w:id="0">
    <w:p w:rsidR="009932FD" w:rsidRDefault="0099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1C" w:rsidRPr="004E30BC" w:rsidRDefault="00874C1C" w:rsidP="00874C1C">
    <w:pPr>
      <w:jc w:val="center"/>
      <w:rPr>
        <w:rFonts w:ascii="Monotype Corsiva" w:hAnsi="Monotype Corsiva"/>
        <w:i/>
        <w:color w:val="1111FF"/>
        <w:sz w:val="40"/>
        <w:szCs w:val="40"/>
      </w:rPr>
    </w:pPr>
    <w:r w:rsidRPr="004E30BC">
      <w:rPr>
        <w:rFonts w:ascii="Monotype Corsiva" w:hAnsi="Monotype Corsiva"/>
        <w:i/>
        <w:color w:val="1111FF"/>
        <w:sz w:val="40"/>
        <w:szCs w:val="40"/>
      </w:rPr>
      <w:t>Delaware</w:t>
    </w:r>
    <w:r w:rsidR="009021AA" w:rsidRPr="004E30BC">
      <w:rPr>
        <w:rFonts w:ascii="Monotype Corsiva" w:hAnsi="Monotype Corsiva"/>
        <w:i/>
        <w:color w:val="1111FF"/>
        <w:sz w:val="40"/>
        <w:szCs w:val="40"/>
      </w:rPr>
      <w:t>’s good n</w:t>
    </w:r>
    <w:r w:rsidRPr="004E30BC">
      <w:rPr>
        <w:rFonts w:ascii="Monotype Corsiva" w:hAnsi="Monotype Corsiva"/>
        <w:i/>
        <w:color w:val="1111FF"/>
        <w:sz w:val="40"/>
        <w:szCs w:val="40"/>
      </w:rPr>
      <w:t>ature depends on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FD" w:rsidRDefault="009932FD">
      <w:r>
        <w:separator/>
      </w:r>
    </w:p>
  </w:footnote>
  <w:footnote w:type="continuationSeparator" w:id="0">
    <w:p w:rsidR="009932FD" w:rsidRDefault="00993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81" w:rsidRPr="00AF4581" w:rsidRDefault="00AF4581" w:rsidP="008B2CBC">
    <w:pPr>
      <w:pStyle w:val="Header"/>
      <w:jc w:val="righ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1C" w:rsidRDefault="0045762D" w:rsidP="00874C1C">
    <w:pPr>
      <w:pStyle w:val="Header"/>
      <w:tabs>
        <w:tab w:val="clear" w:pos="8640"/>
      </w:tabs>
      <w:ind w:left="-720" w:right="-720"/>
      <w:jc w:val="center"/>
    </w:pPr>
    <w:r>
      <w:rPr>
        <w:noProof/>
      </w:rPr>
      <w:drawing>
        <wp:inline distT="0" distB="0" distL="0" distR="0">
          <wp:extent cx="971550" cy="952500"/>
          <wp:effectExtent l="0" t="0" r="0" b="0"/>
          <wp:docPr id="1" name="Picture 1" descr="blu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se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C1C" w:rsidRPr="008E77CB" w:rsidRDefault="00874C1C" w:rsidP="00874C1C">
    <w:pPr>
      <w:pStyle w:val="Title"/>
      <w:ind w:left="-720" w:right="-720"/>
      <w:rPr>
        <w:rFonts w:ascii="Times New Roman" w:hAnsi="Times New Roman"/>
        <w:color w:val="1111FF"/>
      </w:rPr>
    </w:pPr>
    <w:r w:rsidRPr="008E77CB">
      <w:rPr>
        <w:rFonts w:ascii="Times New Roman" w:hAnsi="Times New Roman"/>
        <w:color w:val="1111FF"/>
      </w:rPr>
      <w:t>State of Delaware</w:t>
    </w:r>
  </w:p>
  <w:p w:rsidR="00874C1C" w:rsidRPr="008E77CB" w:rsidRDefault="00874C1C" w:rsidP="00874C1C">
    <w:pPr>
      <w:ind w:left="-720" w:right="-720"/>
      <w:jc w:val="center"/>
      <w:rPr>
        <w:rFonts w:ascii="Times New Roman" w:hAnsi="Times New Roman"/>
        <w:b/>
        <w:smallCaps/>
        <w:color w:val="1111FF"/>
      </w:rPr>
    </w:pPr>
    <w:r w:rsidRPr="008E77CB">
      <w:rPr>
        <w:rFonts w:ascii="Times New Roman" w:hAnsi="Times New Roman"/>
        <w:b/>
        <w:smallCaps/>
        <w:color w:val="1111FF"/>
      </w:rPr>
      <w:t>Department of Natural Resources</w:t>
    </w:r>
  </w:p>
  <w:p w:rsidR="00874C1C" w:rsidRPr="008E77CB" w:rsidRDefault="00874C1C" w:rsidP="00874C1C">
    <w:pPr>
      <w:ind w:left="-720" w:right="-720"/>
      <w:jc w:val="center"/>
      <w:rPr>
        <w:rFonts w:ascii="Times New Roman" w:hAnsi="Times New Roman"/>
        <w:b/>
        <w:smallCaps/>
        <w:color w:val="1111FF"/>
      </w:rPr>
    </w:pPr>
    <w:r w:rsidRPr="008E77CB">
      <w:rPr>
        <w:rFonts w:ascii="Times New Roman" w:hAnsi="Times New Roman"/>
        <w:b/>
        <w:smallCaps/>
        <w:color w:val="1111FF"/>
      </w:rPr>
      <w:t>And Environmental Control</w:t>
    </w:r>
  </w:p>
  <w:p w:rsidR="004676A9" w:rsidRPr="008E77CB" w:rsidRDefault="00B61581" w:rsidP="00874C1C">
    <w:pPr>
      <w:ind w:left="-720" w:right="-720"/>
      <w:jc w:val="center"/>
      <w:rPr>
        <w:rFonts w:ascii="Times New Roman" w:hAnsi="Times New Roman"/>
        <w:b/>
        <w:smallCaps/>
        <w:color w:val="1111FF"/>
      </w:rPr>
    </w:pPr>
    <w:r w:rsidRPr="008E77CB">
      <w:rPr>
        <w:rFonts w:ascii="Times New Roman" w:hAnsi="Times New Roman"/>
        <w:b/>
        <w:smallCaps/>
        <w:color w:val="1111FF"/>
      </w:rPr>
      <w:t>Division of</w:t>
    </w:r>
    <w:r w:rsidR="00D44A8E" w:rsidRPr="008E77CB">
      <w:rPr>
        <w:rFonts w:ascii="Times New Roman" w:hAnsi="Times New Roman"/>
        <w:b/>
        <w:smallCaps/>
        <w:color w:val="1111FF"/>
      </w:rPr>
      <w:t xml:space="preserve"> Watershed Stewardship</w:t>
    </w:r>
  </w:p>
  <w:p w:rsidR="00874C1C" w:rsidRPr="008E77CB" w:rsidRDefault="00D9243F" w:rsidP="00874C1C">
    <w:pPr>
      <w:pStyle w:val="Heading1"/>
      <w:ind w:left="-720" w:right="-720"/>
      <w:rPr>
        <w:rFonts w:ascii="Times New Roman" w:hAnsi="Times New Roman"/>
        <w:color w:val="1111FF"/>
        <w:sz w:val="16"/>
        <w:szCs w:val="16"/>
      </w:rPr>
    </w:pPr>
    <w:r>
      <w:rPr>
        <w:rFonts w:ascii="Times New Roman" w:hAnsi="Times New Roman"/>
        <w:smallCaps w:val="0"/>
        <w:noProof/>
        <w:color w:val="1111F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47625</wp:posOffset>
              </wp:positionV>
              <wp:extent cx="1537335" cy="342900"/>
              <wp:effectExtent l="0" t="0" r="571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C1C" w:rsidRPr="008E77CB" w:rsidRDefault="0016182D" w:rsidP="00874C1C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</w:pPr>
                          <w:r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PHONE:</w:t>
                          </w:r>
                          <w:r w:rsidR="00874C1C"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 xml:space="preserve">  (302</w:t>
                          </w:r>
                          <w:r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 xml:space="preserve">) </w:t>
                          </w:r>
                          <w:r w:rsidR="00BB2A0C"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739</w:t>
                          </w:r>
                          <w:r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-</w:t>
                          </w:r>
                          <w:r w:rsidR="00BB2A0C"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9921</w:t>
                          </w:r>
                        </w:p>
                        <w:p w:rsidR="00874C1C" w:rsidRPr="008E77CB" w:rsidRDefault="0016182D" w:rsidP="00874C1C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</w:pPr>
                          <w:r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 xml:space="preserve">FAX:  (302) </w:t>
                          </w:r>
                          <w:r w:rsidR="00BB2A0C"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739</w:t>
                          </w:r>
                          <w:r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-</w:t>
                          </w:r>
                          <w:r w:rsidR="00BB2A0C"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6724</w:t>
                          </w:r>
                        </w:p>
                        <w:p w:rsidR="00BB2A0C" w:rsidRPr="0016182D" w:rsidRDefault="00BB2A0C" w:rsidP="00874C1C">
                          <w:pPr>
                            <w:jc w:val="right"/>
                            <w:rPr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9pt;margin-top:3.75pt;width:121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G/ggIAAA8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" stroked="f">
              <v:textbox>
                <w:txbxContent>
                  <w:p w:rsidR="00874C1C" w:rsidRPr="008E77CB" w:rsidRDefault="0016182D" w:rsidP="00874C1C">
                    <w:pPr>
                      <w:jc w:val="right"/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</w:pPr>
                    <w:r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PHONE:</w:t>
                    </w:r>
                    <w:r w:rsidR="00874C1C"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 xml:space="preserve">  (302</w:t>
                    </w:r>
                    <w:r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 xml:space="preserve">) </w:t>
                    </w:r>
                    <w:r w:rsidR="00BB2A0C"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739</w:t>
                    </w:r>
                    <w:r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-</w:t>
                    </w:r>
                    <w:r w:rsidR="00BB2A0C"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9921</w:t>
                    </w:r>
                  </w:p>
                  <w:p w:rsidR="00874C1C" w:rsidRPr="008E77CB" w:rsidRDefault="0016182D" w:rsidP="00874C1C">
                    <w:pPr>
                      <w:jc w:val="right"/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</w:pPr>
                    <w:r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 xml:space="preserve">FAX:  (302) </w:t>
                    </w:r>
                    <w:r w:rsidR="00BB2A0C"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739</w:t>
                    </w:r>
                    <w:r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-</w:t>
                    </w:r>
                    <w:r w:rsidR="00BB2A0C"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6724</w:t>
                    </w:r>
                  </w:p>
                  <w:p w:rsidR="00BB2A0C" w:rsidRPr="0016182D" w:rsidRDefault="00BB2A0C" w:rsidP="00874C1C">
                    <w:pPr>
                      <w:jc w:val="right"/>
                      <w:rPr>
                        <w:b/>
                        <w:color w:val="0000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1111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47625</wp:posOffset>
              </wp:positionV>
              <wp:extent cx="973455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ED" w:rsidRPr="008E77CB" w:rsidRDefault="000B3EED" w:rsidP="00874C1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</w:pPr>
                          <w:r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OFFICE OF THE</w:t>
                          </w:r>
                        </w:p>
                        <w:p w:rsidR="00B61581" w:rsidRPr="008E77CB" w:rsidRDefault="000B3EED" w:rsidP="00874C1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</w:pPr>
                          <w:r w:rsidRPr="008E77CB">
                            <w:rPr>
                              <w:rFonts w:ascii="Times New Roman" w:hAnsi="Times New Roman"/>
                              <w:b/>
                              <w:color w:val="1111FF"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:rsidR="000B3EED" w:rsidRPr="0016182D" w:rsidRDefault="000B3EED" w:rsidP="00874C1C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27pt;margin-top:3.75pt;width:76.6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" stroked="f">
              <v:textbox>
                <w:txbxContent>
                  <w:p w:rsidR="000B3EED" w:rsidRPr="008E77CB" w:rsidRDefault="000B3EED" w:rsidP="00874C1C">
                    <w:pPr>
                      <w:jc w:val="center"/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</w:pPr>
                    <w:r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OFFICE OF THE</w:t>
                    </w:r>
                  </w:p>
                  <w:p w:rsidR="00B61581" w:rsidRPr="008E77CB" w:rsidRDefault="000B3EED" w:rsidP="00874C1C">
                    <w:pPr>
                      <w:jc w:val="center"/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</w:pPr>
                    <w:r w:rsidRPr="008E77CB">
                      <w:rPr>
                        <w:rFonts w:ascii="Times New Roman" w:hAnsi="Times New Roman"/>
                        <w:b/>
                        <w:color w:val="1111FF"/>
                        <w:sz w:val="16"/>
                        <w:szCs w:val="16"/>
                      </w:rPr>
                      <w:t>DIRECTOR</w:t>
                    </w:r>
                  </w:p>
                  <w:p w:rsidR="000B3EED" w:rsidRPr="0016182D" w:rsidRDefault="000B3EED" w:rsidP="00874C1C">
                    <w:pPr>
                      <w:jc w:val="center"/>
                      <w:rPr>
                        <w:rFonts w:ascii="Times New Roman" w:hAnsi="Times New Roman"/>
                        <w:b/>
                        <w:color w:val="0000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50E0" w:rsidRPr="008E77CB">
      <w:rPr>
        <w:rFonts w:ascii="Times New Roman" w:hAnsi="Times New Roman"/>
        <w:smallCaps w:val="0"/>
        <w:noProof/>
        <w:color w:val="1111FF"/>
        <w:sz w:val="16"/>
        <w:szCs w:val="16"/>
      </w:rPr>
      <w:t>89 Kings Highway</w:t>
    </w:r>
  </w:p>
  <w:p w:rsidR="00874C1C" w:rsidRPr="008E77CB" w:rsidRDefault="004050E0" w:rsidP="000B3EED">
    <w:pPr>
      <w:jc w:val="center"/>
      <w:rPr>
        <w:color w:val="1111FF"/>
        <w:sz w:val="16"/>
        <w:szCs w:val="16"/>
      </w:rPr>
    </w:pPr>
    <w:r w:rsidRPr="008E77CB">
      <w:rPr>
        <w:rFonts w:ascii="Times New Roman" w:hAnsi="Times New Roman"/>
        <w:b/>
        <w:smallCaps/>
        <w:color w:val="1111FF"/>
        <w:sz w:val="16"/>
        <w:szCs w:val="16"/>
      </w:rPr>
      <w:t xml:space="preserve">Dover, Delaware </w:t>
    </w:r>
    <w:r w:rsidR="00BB2A0C" w:rsidRPr="008E77CB">
      <w:rPr>
        <w:rFonts w:ascii="Times New Roman" w:hAnsi="Times New Roman"/>
        <w:b/>
        <w:smallCaps/>
        <w:color w:val="1111FF"/>
        <w:sz w:val="16"/>
        <w:szCs w:val="16"/>
      </w:rPr>
      <w:t>19901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B0"/>
    <w:multiLevelType w:val="hybridMultilevel"/>
    <w:tmpl w:val="18CEFE30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51523"/>
    <w:multiLevelType w:val="hybridMultilevel"/>
    <w:tmpl w:val="3B964240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21EB"/>
    <w:multiLevelType w:val="hybridMultilevel"/>
    <w:tmpl w:val="F40289AE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8642E"/>
    <w:multiLevelType w:val="hybridMultilevel"/>
    <w:tmpl w:val="2AEC1DAE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708"/>
    <w:multiLevelType w:val="hybridMultilevel"/>
    <w:tmpl w:val="FF90FACA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31E0E"/>
    <w:multiLevelType w:val="hybridMultilevel"/>
    <w:tmpl w:val="8A32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4260A"/>
    <w:multiLevelType w:val="hybridMultilevel"/>
    <w:tmpl w:val="15B0774C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62553"/>
    <w:multiLevelType w:val="hybridMultilevel"/>
    <w:tmpl w:val="3AD68A1E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41101"/>
    <w:multiLevelType w:val="hybridMultilevel"/>
    <w:tmpl w:val="2ADED74E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35563"/>
    <w:multiLevelType w:val="multilevel"/>
    <w:tmpl w:val="1764DE1C"/>
    <w:lvl w:ilvl="0">
      <w:start w:val="33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2F4CD8"/>
    <w:multiLevelType w:val="hybridMultilevel"/>
    <w:tmpl w:val="77F2D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A00C8"/>
    <w:multiLevelType w:val="multilevel"/>
    <w:tmpl w:val="536268FC"/>
    <w:lvl w:ilvl="0">
      <w:start w:val="33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E454BA"/>
    <w:multiLevelType w:val="hybridMultilevel"/>
    <w:tmpl w:val="469410CE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F4BC3"/>
    <w:multiLevelType w:val="hybridMultilevel"/>
    <w:tmpl w:val="99D03302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23A34"/>
    <w:multiLevelType w:val="hybridMultilevel"/>
    <w:tmpl w:val="382653A0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86A8E"/>
    <w:multiLevelType w:val="hybridMultilevel"/>
    <w:tmpl w:val="1E40D20E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C3A7A"/>
    <w:multiLevelType w:val="hybridMultilevel"/>
    <w:tmpl w:val="4726F1AE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E65AA"/>
    <w:multiLevelType w:val="hybridMultilevel"/>
    <w:tmpl w:val="D8C47ABC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96539"/>
    <w:multiLevelType w:val="hybridMultilevel"/>
    <w:tmpl w:val="0C045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8363B5"/>
    <w:multiLevelType w:val="hybridMultilevel"/>
    <w:tmpl w:val="A370A9F2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B7CA8"/>
    <w:multiLevelType w:val="hybridMultilevel"/>
    <w:tmpl w:val="57ACF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84B2D"/>
    <w:multiLevelType w:val="hybridMultilevel"/>
    <w:tmpl w:val="710C5B70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C02D7"/>
    <w:multiLevelType w:val="hybridMultilevel"/>
    <w:tmpl w:val="411424D2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72571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7B1058"/>
    <w:multiLevelType w:val="hybridMultilevel"/>
    <w:tmpl w:val="4ADC5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224A"/>
    <w:multiLevelType w:val="hybridMultilevel"/>
    <w:tmpl w:val="540222D4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9210C"/>
    <w:multiLevelType w:val="hybridMultilevel"/>
    <w:tmpl w:val="0E02AF6A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B4BE8"/>
    <w:multiLevelType w:val="hybridMultilevel"/>
    <w:tmpl w:val="6EBA5C80"/>
    <w:lvl w:ilvl="0" w:tplc="C70A5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25"/>
  </w:num>
  <w:num w:numId="5">
    <w:abstractNumId w:val="3"/>
  </w:num>
  <w:num w:numId="6">
    <w:abstractNumId w:val="12"/>
  </w:num>
  <w:num w:numId="7">
    <w:abstractNumId w:val="22"/>
  </w:num>
  <w:num w:numId="8">
    <w:abstractNumId w:val="7"/>
  </w:num>
  <w:num w:numId="9">
    <w:abstractNumId w:val="16"/>
  </w:num>
  <w:num w:numId="10">
    <w:abstractNumId w:val="2"/>
  </w:num>
  <w:num w:numId="11">
    <w:abstractNumId w:val="26"/>
  </w:num>
  <w:num w:numId="12">
    <w:abstractNumId w:val="13"/>
  </w:num>
  <w:num w:numId="13">
    <w:abstractNumId w:val="6"/>
  </w:num>
  <w:num w:numId="14">
    <w:abstractNumId w:val="27"/>
  </w:num>
  <w:num w:numId="15">
    <w:abstractNumId w:val="21"/>
  </w:num>
  <w:num w:numId="16">
    <w:abstractNumId w:val="18"/>
  </w:num>
  <w:num w:numId="17">
    <w:abstractNumId w:val="17"/>
  </w:num>
  <w:num w:numId="18">
    <w:abstractNumId w:val="1"/>
  </w:num>
  <w:num w:numId="19">
    <w:abstractNumId w:val="8"/>
  </w:num>
  <w:num w:numId="20">
    <w:abstractNumId w:val="19"/>
  </w:num>
  <w:num w:numId="21">
    <w:abstractNumId w:val="10"/>
  </w:num>
  <w:num w:numId="22">
    <w:abstractNumId w:val="15"/>
  </w:num>
  <w:num w:numId="23">
    <w:abstractNumId w:val="0"/>
  </w:num>
  <w:num w:numId="24">
    <w:abstractNumId w:val="14"/>
  </w:num>
  <w:num w:numId="25">
    <w:abstractNumId w:val="4"/>
  </w:num>
  <w:num w:numId="26">
    <w:abstractNumId w:val="2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DF"/>
    <w:rsid w:val="0000488A"/>
    <w:rsid w:val="00044DAE"/>
    <w:rsid w:val="00046185"/>
    <w:rsid w:val="00057DE0"/>
    <w:rsid w:val="00076DB8"/>
    <w:rsid w:val="00081845"/>
    <w:rsid w:val="00085605"/>
    <w:rsid w:val="0009030C"/>
    <w:rsid w:val="000911B4"/>
    <w:rsid w:val="00096F3B"/>
    <w:rsid w:val="000A6FF9"/>
    <w:rsid w:val="000B3EED"/>
    <w:rsid w:val="000B7D0B"/>
    <w:rsid w:val="000C0136"/>
    <w:rsid w:val="000E7125"/>
    <w:rsid w:val="00100C9E"/>
    <w:rsid w:val="00115D96"/>
    <w:rsid w:val="001516A9"/>
    <w:rsid w:val="0016182D"/>
    <w:rsid w:val="0016428F"/>
    <w:rsid w:val="0018634A"/>
    <w:rsid w:val="001A5FB5"/>
    <w:rsid w:val="001B2176"/>
    <w:rsid w:val="001B228B"/>
    <w:rsid w:val="001C3C37"/>
    <w:rsid w:val="001D2659"/>
    <w:rsid w:val="001F2E8C"/>
    <w:rsid w:val="001F3D94"/>
    <w:rsid w:val="001F7EC6"/>
    <w:rsid w:val="00215244"/>
    <w:rsid w:val="00223C10"/>
    <w:rsid w:val="00232DDB"/>
    <w:rsid w:val="0023411F"/>
    <w:rsid w:val="00237796"/>
    <w:rsid w:val="00266F9F"/>
    <w:rsid w:val="0028203F"/>
    <w:rsid w:val="002E1452"/>
    <w:rsid w:val="002E25E4"/>
    <w:rsid w:val="00307C3F"/>
    <w:rsid w:val="00311196"/>
    <w:rsid w:val="00320CAE"/>
    <w:rsid w:val="00354EDD"/>
    <w:rsid w:val="003974A0"/>
    <w:rsid w:val="003A2372"/>
    <w:rsid w:val="003A28EE"/>
    <w:rsid w:val="003A2D7B"/>
    <w:rsid w:val="003C1FFB"/>
    <w:rsid w:val="003C6D5B"/>
    <w:rsid w:val="003E6A07"/>
    <w:rsid w:val="003E6F03"/>
    <w:rsid w:val="003F67AB"/>
    <w:rsid w:val="003F6989"/>
    <w:rsid w:val="004050E0"/>
    <w:rsid w:val="004066AD"/>
    <w:rsid w:val="004123AE"/>
    <w:rsid w:val="00412616"/>
    <w:rsid w:val="00415E5E"/>
    <w:rsid w:val="00422D52"/>
    <w:rsid w:val="00425C15"/>
    <w:rsid w:val="00431C4C"/>
    <w:rsid w:val="0045762D"/>
    <w:rsid w:val="004676A9"/>
    <w:rsid w:val="004766DF"/>
    <w:rsid w:val="004E30BC"/>
    <w:rsid w:val="00502A8A"/>
    <w:rsid w:val="00517327"/>
    <w:rsid w:val="00517DE5"/>
    <w:rsid w:val="00532813"/>
    <w:rsid w:val="0054725D"/>
    <w:rsid w:val="00563B8A"/>
    <w:rsid w:val="00567441"/>
    <w:rsid w:val="005760E3"/>
    <w:rsid w:val="00592DCE"/>
    <w:rsid w:val="005955F9"/>
    <w:rsid w:val="005B1671"/>
    <w:rsid w:val="005B2138"/>
    <w:rsid w:val="005E748B"/>
    <w:rsid w:val="0062635C"/>
    <w:rsid w:val="00636D89"/>
    <w:rsid w:val="00642886"/>
    <w:rsid w:val="0064417D"/>
    <w:rsid w:val="00657360"/>
    <w:rsid w:val="006764F8"/>
    <w:rsid w:val="0067682E"/>
    <w:rsid w:val="00682F1F"/>
    <w:rsid w:val="00690703"/>
    <w:rsid w:val="006A4A30"/>
    <w:rsid w:val="006E1F36"/>
    <w:rsid w:val="006E668B"/>
    <w:rsid w:val="006F3AD2"/>
    <w:rsid w:val="00731753"/>
    <w:rsid w:val="00756A60"/>
    <w:rsid w:val="00757C1D"/>
    <w:rsid w:val="00787278"/>
    <w:rsid w:val="007A535D"/>
    <w:rsid w:val="007B0BE5"/>
    <w:rsid w:val="007B0D72"/>
    <w:rsid w:val="007B11B7"/>
    <w:rsid w:val="007C6C3A"/>
    <w:rsid w:val="007D1E6A"/>
    <w:rsid w:val="007E2D50"/>
    <w:rsid w:val="007F2D5B"/>
    <w:rsid w:val="007F42F1"/>
    <w:rsid w:val="00851EA5"/>
    <w:rsid w:val="008535F5"/>
    <w:rsid w:val="00853908"/>
    <w:rsid w:val="00864C32"/>
    <w:rsid w:val="00873330"/>
    <w:rsid w:val="00874C1C"/>
    <w:rsid w:val="008851AF"/>
    <w:rsid w:val="0088591D"/>
    <w:rsid w:val="008907DD"/>
    <w:rsid w:val="008B2CBC"/>
    <w:rsid w:val="008C7D06"/>
    <w:rsid w:val="008E77CB"/>
    <w:rsid w:val="008F01F0"/>
    <w:rsid w:val="008F278D"/>
    <w:rsid w:val="009021AA"/>
    <w:rsid w:val="009035B3"/>
    <w:rsid w:val="009127E0"/>
    <w:rsid w:val="009149D0"/>
    <w:rsid w:val="0092689A"/>
    <w:rsid w:val="00987754"/>
    <w:rsid w:val="009932FD"/>
    <w:rsid w:val="00993336"/>
    <w:rsid w:val="0099644E"/>
    <w:rsid w:val="009A4F6A"/>
    <w:rsid w:val="009A5DD8"/>
    <w:rsid w:val="009B22A2"/>
    <w:rsid w:val="009B4DA3"/>
    <w:rsid w:val="009F5ED3"/>
    <w:rsid w:val="009F7CEC"/>
    <w:rsid w:val="00A05A89"/>
    <w:rsid w:val="00A30B86"/>
    <w:rsid w:val="00A41FC6"/>
    <w:rsid w:val="00A50156"/>
    <w:rsid w:val="00A57645"/>
    <w:rsid w:val="00A62B14"/>
    <w:rsid w:val="00A85A48"/>
    <w:rsid w:val="00A95FA7"/>
    <w:rsid w:val="00AC6EF1"/>
    <w:rsid w:val="00AE5020"/>
    <w:rsid w:val="00AE70BC"/>
    <w:rsid w:val="00AE747C"/>
    <w:rsid w:val="00AF4581"/>
    <w:rsid w:val="00AF62AE"/>
    <w:rsid w:val="00B05DD1"/>
    <w:rsid w:val="00B079BE"/>
    <w:rsid w:val="00B37D54"/>
    <w:rsid w:val="00B43ED0"/>
    <w:rsid w:val="00B477C8"/>
    <w:rsid w:val="00B61581"/>
    <w:rsid w:val="00B70B7E"/>
    <w:rsid w:val="00B84999"/>
    <w:rsid w:val="00B87F39"/>
    <w:rsid w:val="00B965D6"/>
    <w:rsid w:val="00BA0861"/>
    <w:rsid w:val="00BA7849"/>
    <w:rsid w:val="00BB2A0C"/>
    <w:rsid w:val="00BB42EF"/>
    <w:rsid w:val="00BB6C88"/>
    <w:rsid w:val="00BD0879"/>
    <w:rsid w:val="00BD7909"/>
    <w:rsid w:val="00BE370A"/>
    <w:rsid w:val="00BF64BF"/>
    <w:rsid w:val="00C0436E"/>
    <w:rsid w:val="00C15FB0"/>
    <w:rsid w:val="00C41285"/>
    <w:rsid w:val="00C54855"/>
    <w:rsid w:val="00C66F3D"/>
    <w:rsid w:val="00C71A5E"/>
    <w:rsid w:val="00CC31C0"/>
    <w:rsid w:val="00CF1EEA"/>
    <w:rsid w:val="00CF2B27"/>
    <w:rsid w:val="00D13718"/>
    <w:rsid w:val="00D23A7A"/>
    <w:rsid w:val="00D30663"/>
    <w:rsid w:val="00D43314"/>
    <w:rsid w:val="00D43491"/>
    <w:rsid w:val="00D44A8E"/>
    <w:rsid w:val="00D500AE"/>
    <w:rsid w:val="00D61B2A"/>
    <w:rsid w:val="00D9243F"/>
    <w:rsid w:val="00DA721C"/>
    <w:rsid w:val="00DC0BEE"/>
    <w:rsid w:val="00DE739D"/>
    <w:rsid w:val="00DE75D9"/>
    <w:rsid w:val="00DF50BC"/>
    <w:rsid w:val="00E255C4"/>
    <w:rsid w:val="00E327FC"/>
    <w:rsid w:val="00E43ABA"/>
    <w:rsid w:val="00E50599"/>
    <w:rsid w:val="00E54004"/>
    <w:rsid w:val="00E7319D"/>
    <w:rsid w:val="00E7692A"/>
    <w:rsid w:val="00EE1458"/>
    <w:rsid w:val="00EF2736"/>
    <w:rsid w:val="00F00003"/>
    <w:rsid w:val="00F024E4"/>
    <w:rsid w:val="00F279F9"/>
    <w:rsid w:val="00F41C3A"/>
    <w:rsid w:val="00F523DC"/>
    <w:rsid w:val="00F53707"/>
    <w:rsid w:val="00F54BC2"/>
    <w:rsid w:val="00F841E8"/>
    <w:rsid w:val="00F94923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1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74C1C"/>
    <w:pPr>
      <w:keepNext/>
      <w:jc w:val="center"/>
      <w:outlineLvl w:val="0"/>
    </w:pPr>
    <w:rPr>
      <w:b/>
      <w:smallCaps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C1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4C1C"/>
    <w:pPr>
      <w:jc w:val="center"/>
    </w:pPr>
    <w:rPr>
      <w:b/>
      <w:smallCaps/>
      <w:color w:val="000080"/>
      <w:sz w:val="18"/>
    </w:rPr>
  </w:style>
  <w:style w:type="paragraph" w:styleId="BalloonText">
    <w:name w:val="Balloon Text"/>
    <w:basedOn w:val="Normal"/>
    <w:semiHidden/>
    <w:rsid w:val="004676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F4581"/>
  </w:style>
  <w:style w:type="character" w:styleId="Hyperlink">
    <w:name w:val="Hyperlink"/>
    <w:rsid w:val="00237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D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5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C1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74C1C"/>
    <w:pPr>
      <w:keepNext/>
      <w:jc w:val="center"/>
      <w:outlineLvl w:val="0"/>
    </w:pPr>
    <w:rPr>
      <w:b/>
      <w:smallCaps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C1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4C1C"/>
    <w:pPr>
      <w:jc w:val="center"/>
    </w:pPr>
    <w:rPr>
      <w:b/>
      <w:smallCaps/>
      <w:color w:val="000080"/>
      <w:sz w:val="18"/>
    </w:rPr>
  </w:style>
  <w:style w:type="paragraph" w:styleId="BalloonText">
    <w:name w:val="Balloon Text"/>
    <w:basedOn w:val="Normal"/>
    <w:semiHidden/>
    <w:rsid w:val="004676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F4581"/>
  </w:style>
  <w:style w:type="character" w:styleId="Hyperlink">
    <w:name w:val="Hyperlink"/>
    <w:rsid w:val="002377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DA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5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ce.Hennessey\Local%20Settings\Temporary%20Internet%20Files\OLK87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8313-300F-4EA9-82C8-CADB1697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2</Pages>
  <Words>484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2003</vt:lpstr>
    </vt:vector>
  </TitlesOfParts>
  <Company>DNREC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2003</dc:title>
  <dc:creator>Joyce.Hennessey</dc:creator>
  <cp:lastModifiedBy>Gmuer Cheryl L. (DNREC)</cp:lastModifiedBy>
  <cp:revision>6</cp:revision>
  <cp:lastPrinted>2010-11-15T14:10:00Z</cp:lastPrinted>
  <dcterms:created xsi:type="dcterms:W3CDTF">2014-08-05T16:15:00Z</dcterms:created>
  <dcterms:modified xsi:type="dcterms:W3CDTF">2014-08-15T18:58:00Z</dcterms:modified>
</cp:coreProperties>
</file>